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7A7" w:rsidRPr="006E37A7" w:rsidRDefault="006E37A7" w:rsidP="00651BF1">
      <w:pPr>
        <w:pStyle w:val="Heading1"/>
        <w:rPr>
          <w:rFonts w:eastAsia="Times New Roman"/>
          <w:sz w:val="32"/>
          <w:szCs w:val="32"/>
          <w:lang w:val="en-US"/>
        </w:rPr>
      </w:pPr>
      <w:bookmarkStart w:id="0" w:name="_GoBack"/>
      <w:bookmarkEnd w:id="0"/>
      <w:r w:rsidRPr="006E37A7">
        <w:rPr>
          <w:rFonts w:eastAsia="Times New Roman"/>
          <w:sz w:val="32"/>
          <w:szCs w:val="32"/>
          <w:lang w:val="en-US"/>
        </w:rPr>
        <w:t xml:space="preserve">Terms and conditions for the </w:t>
      </w:r>
      <w:r w:rsidR="00D84D19" w:rsidRPr="00D84D19">
        <w:rPr>
          <w:rFonts w:cs="Arial"/>
          <w:sz w:val="32"/>
          <w:szCs w:val="32"/>
        </w:rPr>
        <w:t>Fulbright Royal College of Surgeons of England Award</w:t>
      </w:r>
      <w:r w:rsidR="00D84D19">
        <w:rPr>
          <w:rFonts w:eastAsia="Times New Roman"/>
          <w:sz w:val="32"/>
          <w:szCs w:val="32"/>
          <w:lang w:val="en-US"/>
        </w:rPr>
        <w:t xml:space="preserve"> </w:t>
      </w:r>
    </w:p>
    <w:p w:rsidR="00803FBE" w:rsidRPr="00E342A8" w:rsidRDefault="00803FBE" w:rsidP="00803FBE">
      <w:pPr>
        <w:suppressAutoHyphens/>
        <w:spacing w:line="240" w:lineRule="auto"/>
        <w:jc w:val="both"/>
        <w:rPr>
          <w:rFonts w:eastAsia="Times New Roman" w:cs="Arial"/>
          <w:b/>
          <w:spacing w:val="-3"/>
          <w:sz w:val="20"/>
          <w:szCs w:val="20"/>
          <w:lang w:val="en-US"/>
        </w:rPr>
      </w:pPr>
    </w:p>
    <w:p w:rsidR="00803FBE" w:rsidRPr="000A0E93" w:rsidRDefault="006E37A7" w:rsidP="00803FBE">
      <w:pPr>
        <w:suppressAutoHyphens/>
        <w:spacing w:line="240" w:lineRule="auto"/>
        <w:jc w:val="both"/>
        <w:rPr>
          <w:rFonts w:eastAsia="Times New Roman" w:cs="Arial"/>
          <w:b/>
          <w:spacing w:val="-3"/>
          <w:sz w:val="24"/>
          <w:szCs w:val="24"/>
          <w:lang w:val="en-US"/>
        </w:rPr>
      </w:pPr>
      <w:r w:rsidRPr="000A0E93">
        <w:rPr>
          <w:rFonts w:eastAsia="Times New Roman" w:cs="Arial"/>
          <w:b/>
          <w:spacing w:val="-3"/>
          <w:sz w:val="24"/>
          <w:szCs w:val="24"/>
          <w:lang w:val="en-US"/>
        </w:rPr>
        <w:t>Introduction</w:t>
      </w:r>
    </w:p>
    <w:p w:rsidR="00921FEB" w:rsidRPr="000A0E93" w:rsidRDefault="00921FEB" w:rsidP="00803FBE">
      <w:pPr>
        <w:suppressAutoHyphens/>
        <w:spacing w:line="240" w:lineRule="auto"/>
        <w:jc w:val="both"/>
        <w:rPr>
          <w:rFonts w:eastAsia="Times New Roman" w:cs="Arial"/>
          <w:b/>
          <w:spacing w:val="-3"/>
          <w:sz w:val="24"/>
          <w:szCs w:val="24"/>
          <w:lang w:val="en-US"/>
        </w:rPr>
      </w:pPr>
    </w:p>
    <w:p w:rsidR="00BD39B8" w:rsidRPr="000A0E93" w:rsidRDefault="00BD39B8" w:rsidP="00803FBE">
      <w:pPr>
        <w:suppressAutoHyphens/>
        <w:spacing w:line="240" w:lineRule="auto"/>
        <w:jc w:val="both"/>
        <w:rPr>
          <w:rFonts w:eastAsia="Times New Roman" w:cs="Arial"/>
          <w:spacing w:val="-3"/>
          <w:sz w:val="24"/>
          <w:szCs w:val="24"/>
          <w:lang w:val="en-US"/>
        </w:rPr>
      </w:pPr>
      <w:r w:rsidRPr="000A0E93">
        <w:rPr>
          <w:rFonts w:eastAsia="Times New Roman" w:cs="Arial"/>
          <w:b/>
          <w:spacing w:val="-3"/>
          <w:sz w:val="24"/>
          <w:szCs w:val="24"/>
          <w:lang w:val="en-US"/>
        </w:rPr>
        <w:t xml:space="preserve">The Fulbright Royal College of Surgeons of England Award allows UK trainee RCS England members to pursue research into a number of surgical areas at any accredited US higher education institution </w:t>
      </w:r>
      <w:r w:rsidRPr="000A0E93">
        <w:rPr>
          <w:rFonts w:eastAsia="Times New Roman" w:cs="Arial"/>
          <w:spacing w:val="-3"/>
          <w:sz w:val="24"/>
          <w:szCs w:val="24"/>
          <w:lang w:val="en-US"/>
        </w:rPr>
        <w:t>including:</w:t>
      </w:r>
    </w:p>
    <w:p w:rsidR="00BD39B8" w:rsidRPr="000A0E93" w:rsidRDefault="00BD39B8" w:rsidP="00803FBE">
      <w:pPr>
        <w:suppressAutoHyphens/>
        <w:spacing w:line="240" w:lineRule="auto"/>
        <w:jc w:val="both"/>
        <w:rPr>
          <w:rFonts w:eastAsia="Times New Roman" w:cs="Arial"/>
          <w:spacing w:val="-3"/>
          <w:sz w:val="24"/>
          <w:szCs w:val="24"/>
          <w:lang w:val="en-US"/>
        </w:rPr>
      </w:pPr>
    </w:p>
    <w:p w:rsidR="00BD39B8" w:rsidRPr="000A0E93" w:rsidRDefault="00BD39B8" w:rsidP="00BD39B8">
      <w:pPr>
        <w:pStyle w:val="ListParagraph"/>
        <w:numPr>
          <w:ilvl w:val="0"/>
          <w:numId w:val="17"/>
        </w:numPr>
        <w:suppressAutoHyphens/>
        <w:spacing w:line="240" w:lineRule="auto"/>
        <w:jc w:val="both"/>
        <w:rPr>
          <w:rFonts w:eastAsia="Times New Roman" w:cs="Arial"/>
          <w:spacing w:val="-3"/>
          <w:sz w:val="24"/>
          <w:szCs w:val="24"/>
          <w:lang w:val="en-US"/>
        </w:rPr>
      </w:pPr>
      <w:r w:rsidRPr="000A0E93">
        <w:rPr>
          <w:rFonts w:eastAsia="Times New Roman" w:cs="Arial"/>
          <w:spacing w:val="-3"/>
          <w:sz w:val="24"/>
          <w:szCs w:val="24"/>
          <w:lang w:val="en-US"/>
        </w:rPr>
        <w:t>Development of new operative techniques;</w:t>
      </w:r>
    </w:p>
    <w:p w:rsidR="00BD39B8" w:rsidRPr="000A0E93" w:rsidRDefault="00BD39B8" w:rsidP="00BD39B8">
      <w:pPr>
        <w:pStyle w:val="ListParagraph"/>
        <w:numPr>
          <w:ilvl w:val="0"/>
          <w:numId w:val="17"/>
        </w:numPr>
        <w:suppressAutoHyphens/>
        <w:spacing w:line="240" w:lineRule="auto"/>
        <w:jc w:val="both"/>
        <w:rPr>
          <w:rFonts w:eastAsia="Times New Roman" w:cs="Arial"/>
          <w:spacing w:val="-3"/>
          <w:sz w:val="24"/>
          <w:szCs w:val="24"/>
          <w:lang w:val="en-US"/>
        </w:rPr>
      </w:pPr>
      <w:r w:rsidRPr="000A0E93">
        <w:rPr>
          <w:rFonts w:eastAsia="Times New Roman" w:cs="Arial"/>
          <w:spacing w:val="-3"/>
          <w:sz w:val="24"/>
          <w:szCs w:val="24"/>
          <w:lang w:val="en-US"/>
        </w:rPr>
        <w:t>Improvements in patient care and recover;</w:t>
      </w:r>
    </w:p>
    <w:p w:rsidR="00BD39B8" w:rsidRPr="000A0E93" w:rsidRDefault="00BD39B8" w:rsidP="00BD39B8">
      <w:pPr>
        <w:pStyle w:val="ListParagraph"/>
        <w:numPr>
          <w:ilvl w:val="0"/>
          <w:numId w:val="17"/>
        </w:numPr>
        <w:suppressAutoHyphens/>
        <w:spacing w:line="240" w:lineRule="auto"/>
        <w:jc w:val="both"/>
        <w:rPr>
          <w:rFonts w:eastAsia="Times New Roman" w:cs="Arial"/>
          <w:spacing w:val="-3"/>
          <w:sz w:val="24"/>
          <w:szCs w:val="24"/>
          <w:lang w:val="en-US"/>
        </w:rPr>
      </w:pPr>
      <w:r w:rsidRPr="000A0E93">
        <w:rPr>
          <w:rFonts w:eastAsia="Times New Roman" w:cs="Arial"/>
          <w:spacing w:val="-3"/>
          <w:sz w:val="24"/>
          <w:szCs w:val="24"/>
          <w:lang w:val="en-US"/>
        </w:rPr>
        <w:t>Causes of surgical conditions;</w:t>
      </w:r>
    </w:p>
    <w:p w:rsidR="00BD39B8" w:rsidRPr="000A0E93" w:rsidRDefault="00BD39B8" w:rsidP="00BD39B8">
      <w:pPr>
        <w:pStyle w:val="ListParagraph"/>
        <w:numPr>
          <w:ilvl w:val="0"/>
          <w:numId w:val="17"/>
        </w:numPr>
        <w:suppressAutoHyphens/>
        <w:spacing w:line="240" w:lineRule="auto"/>
        <w:jc w:val="both"/>
        <w:rPr>
          <w:rFonts w:eastAsia="Times New Roman" w:cs="Arial"/>
          <w:spacing w:val="-3"/>
          <w:sz w:val="24"/>
          <w:szCs w:val="24"/>
          <w:lang w:val="en-US"/>
        </w:rPr>
      </w:pPr>
      <w:r w:rsidRPr="000A0E93">
        <w:rPr>
          <w:rFonts w:eastAsia="Times New Roman" w:cs="Arial"/>
          <w:spacing w:val="-3"/>
          <w:sz w:val="24"/>
          <w:szCs w:val="24"/>
          <w:lang w:val="en-US"/>
        </w:rPr>
        <w:t>Treatment and procedure.</w:t>
      </w:r>
    </w:p>
    <w:p w:rsidR="00BD39B8" w:rsidRPr="000A0E93" w:rsidRDefault="00BD39B8" w:rsidP="00803FBE">
      <w:pPr>
        <w:suppressAutoHyphens/>
        <w:spacing w:line="240" w:lineRule="auto"/>
        <w:jc w:val="both"/>
        <w:rPr>
          <w:rFonts w:eastAsia="Times New Roman" w:cs="Arial"/>
          <w:spacing w:val="-3"/>
          <w:sz w:val="24"/>
          <w:szCs w:val="24"/>
          <w:lang w:val="en-US"/>
        </w:rPr>
      </w:pPr>
    </w:p>
    <w:p w:rsidR="000E3CA0" w:rsidRPr="000A0E93" w:rsidRDefault="000E3CA0" w:rsidP="00803FBE">
      <w:pPr>
        <w:suppressAutoHyphens/>
        <w:spacing w:line="240" w:lineRule="auto"/>
        <w:jc w:val="both"/>
        <w:rPr>
          <w:rFonts w:eastAsia="Times New Roman" w:cs="Arial"/>
          <w:spacing w:val="-3"/>
          <w:lang w:val="en-US"/>
        </w:rPr>
      </w:pPr>
      <w:r w:rsidRPr="000A0E93">
        <w:rPr>
          <w:rFonts w:eastAsia="Times New Roman" w:cs="Arial"/>
          <w:spacing w:val="-3"/>
          <w:lang w:val="en-US"/>
        </w:rPr>
        <w:t xml:space="preserve">This grant covers any appropriate three – six month project. </w:t>
      </w:r>
    </w:p>
    <w:p w:rsidR="000E3CA0" w:rsidRPr="000A0E93" w:rsidRDefault="000E3CA0" w:rsidP="00803FBE">
      <w:pPr>
        <w:suppressAutoHyphens/>
        <w:spacing w:line="240" w:lineRule="auto"/>
        <w:jc w:val="both"/>
        <w:rPr>
          <w:rFonts w:eastAsia="Times New Roman" w:cs="Arial"/>
          <w:spacing w:val="-3"/>
          <w:lang w:val="en-US"/>
        </w:rPr>
      </w:pPr>
    </w:p>
    <w:p w:rsidR="000E3CA0" w:rsidRPr="000A0E93" w:rsidRDefault="000E3CA0" w:rsidP="00803FBE">
      <w:pPr>
        <w:suppressAutoHyphens/>
        <w:spacing w:line="240" w:lineRule="auto"/>
        <w:jc w:val="both"/>
        <w:rPr>
          <w:rFonts w:eastAsia="Times New Roman" w:cs="Arial"/>
          <w:spacing w:val="-3"/>
          <w:lang w:val="en-US"/>
        </w:rPr>
      </w:pPr>
      <w:r w:rsidRPr="000A0E93">
        <w:rPr>
          <w:rFonts w:eastAsia="Times New Roman" w:cs="Arial"/>
          <w:spacing w:val="-3"/>
          <w:lang w:val="en-US"/>
        </w:rPr>
        <w:t xml:space="preserve">Grantees </w:t>
      </w:r>
      <w:r w:rsidR="000A0E93" w:rsidRPr="000A0E93">
        <w:rPr>
          <w:rFonts w:eastAsia="Times New Roman" w:cs="Arial"/>
          <w:spacing w:val="-3"/>
          <w:lang w:val="en-US"/>
        </w:rPr>
        <w:t>will not be permitted to practis</w:t>
      </w:r>
      <w:r w:rsidRPr="000A0E93">
        <w:rPr>
          <w:rFonts w:eastAsia="Times New Roman" w:cs="Arial"/>
          <w:spacing w:val="-3"/>
          <w:lang w:val="en-US"/>
        </w:rPr>
        <w:t xml:space="preserve">e clinically in the US; research projects must not involve direct contact with patients. </w:t>
      </w:r>
    </w:p>
    <w:p w:rsidR="000E3CA0" w:rsidRPr="000A0E93" w:rsidRDefault="000E3CA0" w:rsidP="00BD39B8">
      <w:pPr>
        <w:suppressAutoHyphens/>
        <w:spacing w:line="240" w:lineRule="auto"/>
        <w:jc w:val="both"/>
        <w:rPr>
          <w:rFonts w:eastAsia="Times New Roman" w:cs="Arial"/>
          <w:spacing w:val="-3"/>
          <w:lang w:val="en-US"/>
        </w:rPr>
      </w:pPr>
    </w:p>
    <w:p w:rsidR="00BD39B8" w:rsidRPr="000A0E93" w:rsidRDefault="00BD39B8" w:rsidP="00BD39B8">
      <w:pPr>
        <w:suppressAutoHyphens/>
        <w:spacing w:line="240" w:lineRule="auto"/>
        <w:jc w:val="both"/>
        <w:rPr>
          <w:rFonts w:eastAsia="Times New Roman" w:cs="Arial"/>
          <w:spacing w:val="-3"/>
          <w:lang w:val="en-US"/>
        </w:rPr>
      </w:pPr>
      <w:r w:rsidRPr="000A0E93">
        <w:rPr>
          <w:rFonts w:eastAsia="Times New Roman" w:cs="Arial"/>
          <w:spacing w:val="-3"/>
          <w:lang w:val="en-US"/>
        </w:rPr>
        <w:t>Applicants must be subscribing members of RCS England</w:t>
      </w:r>
      <w:r w:rsidR="000E3CA0" w:rsidRPr="000A0E93">
        <w:rPr>
          <w:rFonts w:eastAsia="Times New Roman" w:cs="Arial"/>
          <w:spacing w:val="-3"/>
          <w:lang w:val="en-US"/>
        </w:rPr>
        <w:t xml:space="preserve"> and remain in good standing order with their membership fees throughout the tenure of the award</w:t>
      </w:r>
      <w:r w:rsidRPr="000A0E93">
        <w:rPr>
          <w:rFonts w:eastAsia="Times New Roman" w:cs="Arial"/>
          <w:spacing w:val="-3"/>
          <w:lang w:val="en-US"/>
        </w:rPr>
        <w:t>.</w:t>
      </w:r>
    </w:p>
    <w:p w:rsidR="000E3CA0" w:rsidRPr="000A0E93" w:rsidRDefault="000E3CA0" w:rsidP="00921FEB">
      <w:pPr>
        <w:rPr>
          <w:rFonts w:cs="Arial"/>
          <w:color w:val="231F20"/>
        </w:rPr>
      </w:pPr>
    </w:p>
    <w:p w:rsidR="00921FEB" w:rsidRDefault="00921FEB" w:rsidP="00921FEB">
      <w:pPr>
        <w:rPr>
          <w:rFonts w:cs="Arial"/>
          <w:color w:val="231F20"/>
        </w:rPr>
      </w:pPr>
      <w:r w:rsidRPr="000A0E93">
        <w:rPr>
          <w:rFonts w:cs="Arial"/>
          <w:color w:val="231F20"/>
        </w:rPr>
        <w:t>The applicant should be employed by a UK University or NHS Trust</w:t>
      </w:r>
      <w:r w:rsidR="00F70A0C" w:rsidRPr="000A0E93">
        <w:rPr>
          <w:rFonts w:cs="Arial"/>
          <w:color w:val="231F20"/>
        </w:rPr>
        <w:t>.</w:t>
      </w:r>
    </w:p>
    <w:p w:rsidR="00D347B6" w:rsidRDefault="00D347B6" w:rsidP="00921FEB">
      <w:pPr>
        <w:rPr>
          <w:rFonts w:cs="Arial"/>
          <w:color w:val="231F20"/>
        </w:rPr>
      </w:pPr>
    </w:p>
    <w:p w:rsidR="001C79C3" w:rsidRPr="000A0E93" w:rsidRDefault="00F70A0C" w:rsidP="001C79C3">
      <w:pPr>
        <w:suppressAutoHyphens/>
        <w:spacing w:line="240" w:lineRule="auto"/>
        <w:jc w:val="both"/>
        <w:rPr>
          <w:rFonts w:eastAsia="Times New Roman" w:cs="Arial"/>
          <w:b/>
          <w:spacing w:val="-3"/>
          <w:sz w:val="20"/>
          <w:szCs w:val="20"/>
          <w:lang w:val="en-US"/>
        </w:rPr>
      </w:pPr>
      <w:r w:rsidRPr="000A0E93">
        <w:rPr>
          <w:rFonts w:eastAsia="Times New Roman" w:cs="Arial"/>
          <w:b/>
          <w:spacing w:val="-3"/>
          <w:sz w:val="20"/>
          <w:szCs w:val="20"/>
          <w:lang w:val="en-US"/>
        </w:rPr>
        <w:t>A</w:t>
      </w:r>
      <w:r w:rsidR="001C79C3" w:rsidRPr="000A0E93">
        <w:rPr>
          <w:rFonts w:eastAsia="Times New Roman" w:cs="Arial"/>
          <w:b/>
          <w:spacing w:val="-3"/>
          <w:sz w:val="20"/>
          <w:szCs w:val="20"/>
          <w:lang w:val="en-US"/>
        </w:rPr>
        <w:t>pplicants will be asked to notify RCS England indicating their acceptance of the award and their start and completion date, within one month of receipt of the award pack.</w:t>
      </w:r>
    </w:p>
    <w:p w:rsidR="00BD39B8" w:rsidRPr="000A0E93" w:rsidRDefault="00BD39B8" w:rsidP="00BD39B8">
      <w:pPr>
        <w:spacing w:before="100" w:beforeAutospacing="1" w:after="100" w:afterAutospacing="1" w:line="240" w:lineRule="auto"/>
        <w:outlineLvl w:val="1"/>
        <w:rPr>
          <w:rFonts w:eastAsia="Times New Roman" w:cs="Arial"/>
          <w:b/>
          <w:bCs/>
          <w:sz w:val="24"/>
          <w:szCs w:val="24"/>
          <w:lang w:eastAsia="en-GB"/>
        </w:rPr>
      </w:pPr>
      <w:r w:rsidRPr="000A0E93">
        <w:rPr>
          <w:rFonts w:eastAsia="Times New Roman" w:cs="Arial"/>
          <w:b/>
          <w:bCs/>
          <w:sz w:val="24"/>
          <w:szCs w:val="24"/>
          <w:lang w:eastAsia="en-GB"/>
        </w:rPr>
        <w:t>Grant amount</w:t>
      </w:r>
    </w:p>
    <w:p w:rsidR="00BD39B8" w:rsidRPr="000A0E93" w:rsidRDefault="00BD39B8" w:rsidP="00BD39B8">
      <w:pPr>
        <w:spacing w:line="240" w:lineRule="auto"/>
        <w:rPr>
          <w:rFonts w:eastAsia="Times New Roman" w:cs="Arial"/>
          <w:color w:val="333333"/>
          <w:sz w:val="20"/>
          <w:szCs w:val="20"/>
          <w:lang w:eastAsia="en-GB"/>
        </w:rPr>
      </w:pPr>
      <w:r w:rsidRPr="000A0E93">
        <w:rPr>
          <w:rFonts w:eastAsia="Times New Roman" w:cs="Arial"/>
          <w:color w:val="333333"/>
          <w:sz w:val="20"/>
          <w:szCs w:val="20"/>
          <w:lang w:eastAsia="en-GB"/>
        </w:rPr>
        <w:lastRenderedPageBreak/>
        <w:t>£2,275 per month, converted to dollars at the prevailing rate which is intended as a contribution towards any institutional fees and accommodation &amp; maintenance costs while in the USA.</w:t>
      </w:r>
      <w:r w:rsidR="000E3CA0" w:rsidRPr="000A0E93">
        <w:rPr>
          <w:rFonts w:eastAsia="Times New Roman" w:cs="Arial"/>
          <w:color w:val="333333"/>
          <w:sz w:val="20"/>
          <w:szCs w:val="20"/>
          <w:lang w:eastAsia="en-GB"/>
        </w:rPr>
        <w:t xml:space="preserve"> This grant will be paid in instalments of US dollars throughout the grant period direct to the recipient, by the US-UK Fulbright Commission. </w:t>
      </w:r>
    </w:p>
    <w:p w:rsidR="00BD39B8" w:rsidRPr="000A0E93" w:rsidRDefault="00BD39B8" w:rsidP="00BD39B8">
      <w:pPr>
        <w:spacing w:before="100" w:beforeAutospacing="1" w:after="100" w:afterAutospacing="1" w:line="240" w:lineRule="auto"/>
        <w:rPr>
          <w:rFonts w:eastAsia="Times New Roman" w:cs="Arial"/>
          <w:color w:val="333333"/>
          <w:sz w:val="20"/>
          <w:szCs w:val="20"/>
          <w:lang w:eastAsia="en-GB"/>
        </w:rPr>
      </w:pPr>
      <w:r w:rsidRPr="000A0E93">
        <w:rPr>
          <w:rFonts w:eastAsia="Times New Roman" w:cs="Arial"/>
          <w:color w:val="333333"/>
          <w:sz w:val="20"/>
          <w:szCs w:val="20"/>
          <w:lang w:eastAsia="en-GB"/>
        </w:rPr>
        <w:t>In addition, the Royal College of Surgeons of England will award a grant to cover the basic NHS salary costs of the awardee, up to the maximum of the resident doctor pay</w:t>
      </w:r>
      <w:r w:rsidR="000E3CA0" w:rsidRPr="000A0E93">
        <w:rPr>
          <w:rFonts w:eastAsia="Times New Roman" w:cs="Arial"/>
          <w:color w:val="333333"/>
          <w:sz w:val="20"/>
          <w:szCs w:val="20"/>
          <w:lang w:eastAsia="en-GB"/>
        </w:rPr>
        <w:t xml:space="preserve"> </w:t>
      </w:r>
      <w:r w:rsidRPr="000A0E93">
        <w:rPr>
          <w:rFonts w:eastAsia="Times New Roman" w:cs="Arial"/>
          <w:color w:val="333333"/>
          <w:sz w:val="20"/>
          <w:szCs w:val="20"/>
          <w:lang w:eastAsia="en-GB"/>
        </w:rPr>
        <w:t>scale, for the duration of their scholarship period (up to</w:t>
      </w:r>
      <w:r w:rsidR="000E3CA0" w:rsidRPr="000A0E93">
        <w:rPr>
          <w:rFonts w:eastAsia="Times New Roman" w:cs="Arial"/>
          <w:color w:val="333333"/>
          <w:sz w:val="20"/>
          <w:szCs w:val="20"/>
          <w:lang w:eastAsia="en-GB"/>
        </w:rPr>
        <w:t xml:space="preserve"> a maximum of</w:t>
      </w:r>
      <w:r w:rsidRPr="000A0E93">
        <w:rPr>
          <w:rFonts w:eastAsia="Times New Roman" w:cs="Arial"/>
          <w:color w:val="333333"/>
          <w:sz w:val="20"/>
          <w:szCs w:val="20"/>
          <w:lang w:eastAsia="en-GB"/>
        </w:rPr>
        <w:t xml:space="preserve"> 6 months) in the United States.  This is administered by means of salary recharge invoices issued quarterly in arrears by the employing NHS Trust.  </w:t>
      </w:r>
    </w:p>
    <w:p w:rsidR="00BD39B8" w:rsidRPr="000A0E93" w:rsidRDefault="00BD39B8" w:rsidP="00BD39B8">
      <w:pPr>
        <w:spacing w:before="100" w:beforeAutospacing="1" w:after="100" w:afterAutospacing="1" w:line="240" w:lineRule="auto"/>
        <w:rPr>
          <w:rFonts w:eastAsia="Times New Roman" w:cs="Arial"/>
          <w:b/>
          <w:color w:val="333333"/>
          <w:sz w:val="20"/>
          <w:szCs w:val="20"/>
          <w:lang w:eastAsia="en-GB"/>
        </w:rPr>
      </w:pPr>
      <w:r w:rsidRPr="000A0E93">
        <w:rPr>
          <w:rFonts w:eastAsia="Times New Roman" w:cs="Arial"/>
          <w:b/>
          <w:color w:val="333333"/>
          <w:sz w:val="20"/>
          <w:szCs w:val="20"/>
          <w:lang w:eastAsia="en-GB"/>
        </w:rPr>
        <w:t xml:space="preserve">Applicants should check that this financial arrangement can be accommodated by their </w:t>
      </w:r>
      <w:r w:rsidR="00C066E6" w:rsidRPr="000A0E93">
        <w:rPr>
          <w:rFonts w:eastAsia="Times New Roman" w:cs="Arial"/>
          <w:b/>
          <w:color w:val="333333"/>
          <w:sz w:val="20"/>
          <w:szCs w:val="20"/>
          <w:lang w:eastAsia="en-GB"/>
        </w:rPr>
        <w:t xml:space="preserve">NHS </w:t>
      </w:r>
      <w:r w:rsidRPr="000A0E93">
        <w:rPr>
          <w:rFonts w:eastAsia="Times New Roman" w:cs="Arial"/>
          <w:b/>
          <w:color w:val="333333"/>
          <w:sz w:val="20"/>
          <w:szCs w:val="20"/>
          <w:lang w:eastAsia="en-GB"/>
        </w:rPr>
        <w:t xml:space="preserve">employer before applying. </w:t>
      </w:r>
    </w:p>
    <w:p w:rsidR="00803FBE" w:rsidRPr="000A0E93" w:rsidRDefault="000E3CA0" w:rsidP="00803FBE">
      <w:pPr>
        <w:suppressAutoHyphens/>
        <w:spacing w:line="240" w:lineRule="auto"/>
        <w:jc w:val="both"/>
        <w:rPr>
          <w:rFonts w:eastAsia="Times New Roman" w:cs="Arial"/>
          <w:b/>
          <w:spacing w:val="-3"/>
          <w:sz w:val="20"/>
          <w:szCs w:val="20"/>
          <w:lang w:val="en-US"/>
        </w:rPr>
      </w:pPr>
      <w:r w:rsidRPr="000A0E93">
        <w:rPr>
          <w:rFonts w:eastAsia="Times New Roman" w:cs="Arial"/>
          <w:b/>
          <w:spacing w:val="-3"/>
          <w:sz w:val="20"/>
          <w:szCs w:val="20"/>
          <w:lang w:val="en-US"/>
        </w:rPr>
        <w:t>No further funds are available beyond the grants stated above, from either the Royal College of Surgeons of England or the US-UK Fulbright commission.</w:t>
      </w:r>
    </w:p>
    <w:p w:rsidR="000E3CA0" w:rsidRPr="000A0E93" w:rsidRDefault="000E3CA0" w:rsidP="00803FBE">
      <w:pPr>
        <w:suppressAutoHyphens/>
        <w:spacing w:line="240" w:lineRule="auto"/>
        <w:jc w:val="both"/>
        <w:rPr>
          <w:rFonts w:eastAsia="Times New Roman" w:cs="Arial"/>
          <w:b/>
          <w:spacing w:val="-3"/>
          <w:sz w:val="20"/>
          <w:szCs w:val="20"/>
          <w:lang w:val="en-US"/>
        </w:rPr>
      </w:pPr>
    </w:p>
    <w:p w:rsidR="00F70A0C" w:rsidRPr="000A0E93" w:rsidRDefault="00F70A0C" w:rsidP="00921FEB">
      <w:pPr>
        <w:suppressAutoHyphens/>
        <w:spacing w:line="240" w:lineRule="auto"/>
        <w:jc w:val="both"/>
        <w:rPr>
          <w:rFonts w:eastAsia="Times New Roman" w:cs="Arial"/>
          <w:b/>
          <w:spacing w:val="-3"/>
          <w:lang w:val="en-US"/>
        </w:rPr>
      </w:pPr>
    </w:p>
    <w:p w:rsidR="00F70A0C" w:rsidRPr="000A0E93" w:rsidRDefault="00F70A0C" w:rsidP="00921FEB">
      <w:pPr>
        <w:suppressAutoHyphens/>
        <w:spacing w:line="240" w:lineRule="auto"/>
        <w:jc w:val="both"/>
        <w:rPr>
          <w:rFonts w:eastAsia="Times New Roman" w:cs="Arial"/>
          <w:b/>
          <w:spacing w:val="-3"/>
          <w:lang w:val="en-US"/>
        </w:rPr>
      </w:pPr>
    </w:p>
    <w:p w:rsidR="00921FEB" w:rsidRPr="000A0E93" w:rsidRDefault="00921FEB" w:rsidP="00921FEB">
      <w:pPr>
        <w:suppressAutoHyphens/>
        <w:spacing w:line="240" w:lineRule="auto"/>
        <w:jc w:val="both"/>
        <w:rPr>
          <w:rFonts w:eastAsia="Times New Roman" w:cs="Arial"/>
          <w:b/>
          <w:spacing w:val="-3"/>
          <w:lang w:val="en-US"/>
        </w:rPr>
      </w:pPr>
      <w:r w:rsidRPr="000A0E93">
        <w:rPr>
          <w:rFonts w:eastAsia="Times New Roman" w:cs="Arial"/>
          <w:b/>
          <w:spacing w:val="-3"/>
          <w:lang w:val="en-US"/>
        </w:rPr>
        <w:t>Eligibility</w:t>
      </w:r>
    </w:p>
    <w:p w:rsidR="00BD39B8" w:rsidRPr="00D347B6" w:rsidRDefault="00921FEB" w:rsidP="00921FEB">
      <w:pPr>
        <w:suppressAutoHyphens/>
        <w:spacing w:line="240" w:lineRule="auto"/>
        <w:jc w:val="both"/>
        <w:rPr>
          <w:rFonts w:eastAsia="Times New Roman" w:cs="Arial"/>
          <w:spacing w:val="-3"/>
          <w:sz w:val="20"/>
          <w:szCs w:val="20"/>
          <w:lang w:val="en-US"/>
        </w:rPr>
      </w:pPr>
      <w:r w:rsidRPr="00D347B6">
        <w:rPr>
          <w:rFonts w:eastAsia="Times New Roman" w:cs="Arial"/>
          <w:spacing w:val="-3"/>
          <w:sz w:val="20"/>
          <w:szCs w:val="20"/>
          <w:lang w:val="en-US"/>
        </w:rPr>
        <w:t xml:space="preserve">Subscribing trainee members of the Royal College of Surgeons of England in a training post, or trainees who have passed the MCQ papers and will sit the final MRCS examination at this College, are eligible to apply.  </w:t>
      </w:r>
    </w:p>
    <w:p w:rsidR="00D347B6" w:rsidRPr="00D347B6" w:rsidRDefault="00D347B6" w:rsidP="00921FEB">
      <w:pPr>
        <w:suppressAutoHyphens/>
        <w:spacing w:line="240" w:lineRule="auto"/>
        <w:jc w:val="both"/>
        <w:rPr>
          <w:rFonts w:eastAsia="Times New Roman" w:cs="Arial"/>
          <w:spacing w:val="-3"/>
          <w:sz w:val="20"/>
          <w:szCs w:val="20"/>
          <w:lang w:val="en-US"/>
        </w:rPr>
      </w:pPr>
    </w:p>
    <w:p w:rsidR="00921FEB" w:rsidRPr="00D347B6" w:rsidRDefault="00D347B6" w:rsidP="00921FEB">
      <w:pPr>
        <w:suppressAutoHyphens/>
        <w:spacing w:line="240" w:lineRule="auto"/>
        <w:jc w:val="both"/>
        <w:rPr>
          <w:rFonts w:cs="Arial"/>
          <w:color w:val="231F20"/>
          <w:sz w:val="20"/>
          <w:szCs w:val="20"/>
        </w:rPr>
      </w:pPr>
      <w:r w:rsidRPr="00D347B6">
        <w:rPr>
          <w:rFonts w:cs="Arial"/>
          <w:color w:val="231F20"/>
          <w:sz w:val="20"/>
          <w:szCs w:val="20"/>
        </w:rPr>
        <w:t xml:space="preserve">Further eligibility criteria may apply, as indicated on the Fulbright Commission website </w:t>
      </w:r>
      <w:hyperlink r:id="rId8" w:history="1">
        <w:r w:rsidRPr="00D347B6">
          <w:rPr>
            <w:rStyle w:val="Hyperlink"/>
            <w:rFonts w:cs="Arial"/>
            <w:sz w:val="20"/>
            <w:szCs w:val="20"/>
          </w:rPr>
          <w:t>https://fulbright.org.uk/our-programmes/fulbright-scholarships-to-the-usa/uk-professional/</w:t>
        </w:r>
      </w:hyperlink>
    </w:p>
    <w:p w:rsidR="00D347B6" w:rsidRPr="000A0E93" w:rsidRDefault="00D347B6" w:rsidP="00921FEB">
      <w:pPr>
        <w:suppressAutoHyphens/>
        <w:spacing w:line="240" w:lineRule="auto"/>
        <w:jc w:val="both"/>
        <w:rPr>
          <w:rFonts w:eastAsia="Times New Roman" w:cs="Arial"/>
          <w:spacing w:val="-3"/>
          <w:sz w:val="20"/>
          <w:szCs w:val="20"/>
          <w:lang w:val="en-US"/>
        </w:rPr>
      </w:pPr>
    </w:p>
    <w:p w:rsidR="00921FEB" w:rsidRPr="000A0E93" w:rsidRDefault="00921FEB" w:rsidP="00921FEB">
      <w:pPr>
        <w:suppressAutoHyphens/>
        <w:spacing w:line="240" w:lineRule="auto"/>
        <w:jc w:val="both"/>
        <w:rPr>
          <w:rFonts w:eastAsia="Times New Roman" w:cs="Arial"/>
          <w:b/>
          <w:spacing w:val="-3"/>
          <w:sz w:val="20"/>
          <w:szCs w:val="20"/>
          <w:lang w:val="en-US"/>
        </w:rPr>
      </w:pPr>
      <w:r w:rsidRPr="000A0E93">
        <w:rPr>
          <w:rFonts w:eastAsia="Times New Roman" w:cs="Arial"/>
          <w:b/>
          <w:spacing w:val="-3"/>
          <w:sz w:val="20"/>
          <w:szCs w:val="20"/>
          <w:lang w:val="en-US"/>
        </w:rPr>
        <w:t>Period of Support</w:t>
      </w:r>
    </w:p>
    <w:p w:rsidR="00921FEB" w:rsidRPr="008B7CD4" w:rsidRDefault="00990BF7" w:rsidP="00921FEB">
      <w:pPr>
        <w:suppressAutoHyphens/>
        <w:spacing w:line="240" w:lineRule="auto"/>
        <w:jc w:val="both"/>
        <w:rPr>
          <w:rFonts w:eastAsia="Times New Roman" w:cs="Arial"/>
          <w:spacing w:val="-3"/>
          <w:sz w:val="20"/>
          <w:szCs w:val="20"/>
          <w:lang w:val="en-US"/>
        </w:rPr>
      </w:pPr>
      <w:r w:rsidRPr="000A0E93">
        <w:rPr>
          <w:rFonts w:eastAsia="Times New Roman" w:cs="Arial"/>
          <w:spacing w:val="-3"/>
          <w:sz w:val="20"/>
          <w:szCs w:val="20"/>
          <w:lang w:val="en-US"/>
        </w:rPr>
        <w:t>The award is for a</w:t>
      </w:r>
      <w:r w:rsidR="00C066E6" w:rsidRPr="000A0E93">
        <w:rPr>
          <w:rFonts w:eastAsia="Times New Roman" w:cs="Arial"/>
          <w:spacing w:val="-3"/>
          <w:sz w:val="20"/>
          <w:szCs w:val="20"/>
          <w:lang w:val="en-US"/>
        </w:rPr>
        <w:t xml:space="preserve"> period of between three – six </w:t>
      </w:r>
      <w:r w:rsidR="00BD39B8" w:rsidRPr="000A0E93">
        <w:rPr>
          <w:rFonts w:eastAsia="Times New Roman" w:cs="Arial"/>
          <w:spacing w:val="-3"/>
          <w:sz w:val="20"/>
          <w:szCs w:val="20"/>
          <w:lang w:val="en-US"/>
        </w:rPr>
        <w:t xml:space="preserve">months, </w:t>
      </w:r>
      <w:r w:rsidR="00921FEB" w:rsidRPr="000A0E93">
        <w:rPr>
          <w:rFonts w:eastAsia="Times New Roman" w:cs="Arial"/>
          <w:spacing w:val="-3"/>
          <w:sz w:val="20"/>
          <w:szCs w:val="20"/>
          <w:lang w:val="en-US"/>
        </w:rPr>
        <w:t xml:space="preserve">and the start date must be within 6 months of the date of award.  Whenever possible, the </w:t>
      </w:r>
      <w:r w:rsidRPr="000A0E93">
        <w:rPr>
          <w:rFonts w:eastAsia="Times New Roman" w:cs="Arial"/>
          <w:spacing w:val="-3"/>
          <w:sz w:val="20"/>
          <w:szCs w:val="20"/>
          <w:lang w:val="en-US"/>
        </w:rPr>
        <w:t>award</w:t>
      </w:r>
      <w:r w:rsidR="00921FEB" w:rsidRPr="000A0E93">
        <w:rPr>
          <w:rFonts w:eastAsia="Times New Roman" w:cs="Arial"/>
          <w:spacing w:val="-3"/>
          <w:sz w:val="20"/>
          <w:szCs w:val="20"/>
          <w:lang w:val="en-US"/>
        </w:rPr>
        <w:t xml:space="preserve"> should be held during a leave of absence from a </w:t>
      </w:r>
      <w:r w:rsidR="00921FEB" w:rsidRPr="000A0E93">
        <w:rPr>
          <w:rFonts w:eastAsia="Times New Roman" w:cs="Arial"/>
          <w:spacing w:val="-3"/>
          <w:sz w:val="20"/>
          <w:szCs w:val="20"/>
        </w:rPr>
        <w:t>recognised</w:t>
      </w:r>
      <w:r w:rsidR="00921FEB" w:rsidRPr="000A0E93">
        <w:rPr>
          <w:rFonts w:eastAsia="Times New Roman" w:cs="Arial"/>
          <w:spacing w:val="-3"/>
          <w:sz w:val="20"/>
          <w:szCs w:val="20"/>
          <w:lang w:val="en-US"/>
        </w:rPr>
        <w:t xml:space="preserve"> basic or higher surgical training scheme, so that the applicant has a known position to which to </w:t>
      </w:r>
      <w:r w:rsidR="00921FEB" w:rsidRPr="000A0E93">
        <w:rPr>
          <w:rFonts w:eastAsia="Times New Roman" w:cs="Arial"/>
          <w:spacing w:val="-3"/>
          <w:sz w:val="20"/>
          <w:szCs w:val="20"/>
        </w:rPr>
        <w:t>return</w:t>
      </w:r>
      <w:r w:rsidR="00921FEB" w:rsidRPr="000A0E93">
        <w:rPr>
          <w:rFonts w:eastAsia="Times New Roman" w:cs="Arial"/>
          <w:spacing w:val="-3"/>
          <w:sz w:val="20"/>
          <w:szCs w:val="20"/>
          <w:lang w:val="en-US"/>
        </w:rPr>
        <w:t xml:space="preserve"> afterwards. </w:t>
      </w:r>
      <w:r w:rsidRPr="000A0E93">
        <w:rPr>
          <w:rFonts w:eastAsia="Times New Roman" w:cs="Arial"/>
          <w:spacing w:val="-3"/>
          <w:sz w:val="20"/>
          <w:szCs w:val="20"/>
          <w:lang w:val="en-US"/>
        </w:rPr>
        <w:t>Awards</w:t>
      </w:r>
      <w:r w:rsidR="00921FEB" w:rsidRPr="000A0E93">
        <w:rPr>
          <w:rFonts w:eastAsia="Times New Roman" w:cs="Arial"/>
          <w:spacing w:val="-3"/>
          <w:sz w:val="20"/>
          <w:szCs w:val="20"/>
          <w:lang w:val="en-US"/>
        </w:rPr>
        <w:t xml:space="preserve"> are not renewable.</w:t>
      </w:r>
    </w:p>
    <w:p w:rsidR="00803FBE" w:rsidRPr="00E342A8" w:rsidRDefault="00803FBE" w:rsidP="00803FBE">
      <w:pPr>
        <w:suppressAutoHyphens/>
        <w:spacing w:line="240" w:lineRule="auto"/>
        <w:jc w:val="both"/>
        <w:rPr>
          <w:rFonts w:eastAsia="Times New Roman" w:cs="Arial"/>
          <w:b/>
          <w:spacing w:val="-3"/>
          <w:sz w:val="20"/>
          <w:szCs w:val="20"/>
          <w:lang w:val="en-US"/>
        </w:rPr>
      </w:pPr>
    </w:p>
    <w:p w:rsidR="00803FBE" w:rsidRPr="006E37A7" w:rsidRDefault="006E37A7" w:rsidP="00803FBE">
      <w:pPr>
        <w:keepNext/>
        <w:suppressAutoHyphens/>
        <w:spacing w:line="240" w:lineRule="auto"/>
        <w:jc w:val="both"/>
        <w:outlineLvl w:val="0"/>
        <w:rPr>
          <w:rFonts w:eastAsia="Times New Roman" w:cs="Arial"/>
          <w:b/>
          <w:spacing w:val="-3"/>
          <w:lang w:val="en-US"/>
        </w:rPr>
      </w:pPr>
      <w:r w:rsidRPr="006E37A7">
        <w:rPr>
          <w:rFonts w:eastAsia="Times New Roman" w:cs="Arial"/>
          <w:b/>
          <w:spacing w:val="-3"/>
          <w:lang w:val="en-US"/>
        </w:rPr>
        <w:t>Financial Administration</w:t>
      </w:r>
    </w:p>
    <w:p w:rsidR="00803FBE" w:rsidRPr="00E342A8" w:rsidRDefault="00803FBE" w:rsidP="00803FBE">
      <w:pPr>
        <w:suppressAutoHyphens/>
        <w:spacing w:line="240" w:lineRule="auto"/>
        <w:jc w:val="both"/>
        <w:rPr>
          <w:rFonts w:eastAsia="Times New Roman" w:cs="Arial"/>
          <w:spacing w:val="-3"/>
          <w:sz w:val="20"/>
          <w:szCs w:val="20"/>
          <w:lang w:val="en-US"/>
        </w:rPr>
      </w:pPr>
    </w:p>
    <w:p w:rsidR="00803FBE" w:rsidRDefault="00803FBE" w:rsidP="00803FBE">
      <w:pPr>
        <w:suppressAutoHyphens/>
        <w:spacing w:line="240" w:lineRule="auto"/>
        <w:jc w:val="both"/>
        <w:rPr>
          <w:rFonts w:eastAsia="Times New Roman" w:cs="Arial"/>
          <w:b/>
          <w:spacing w:val="-3"/>
          <w:sz w:val="20"/>
          <w:szCs w:val="20"/>
          <w:lang w:val="en-US"/>
        </w:rPr>
      </w:pPr>
      <w:r w:rsidRPr="00E342A8">
        <w:rPr>
          <w:rFonts w:eastAsia="Times New Roman" w:cs="Arial"/>
          <w:b/>
          <w:spacing w:val="-3"/>
          <w:sz w:val="20"/>
          <w:szCs w:val="20"/>
          <w:lang w:val="en-US"/>
        </w:rPr>
        <w:lastRenderedPageBreak/>
        <w:t>Financial Provision</w:t>
      </w:r>
    </w:p>
    <w:p w:rsidR="00477986" w:rsidRPr="00E342A8" w:rsidRDefault="00477986" w:rsidP="00803FBE">
      <w:pPr>
        <w:suppressAutoHyphens/>
        <w:spacing w:line="240" w:lineRule="auto"/>
        <w:jc w:val="both"/>
        <w:rPr>
          <w:rFonts w:eastAsia="Times New Roman" w:cs="Arial"/>
          <w:b/>
          <w:spacing w:val="-3"/>
          <w:sz w:val="20"/>
          <w:szCs w:val="20"/>
          <w:lang w:val="en-US"/>
        </w:rPr>
      </w:pPr>
      <w:r>
        <w:rPr>
          <w:rFonts w:eastAsia="Times New Roman" w:cs="Arial"/>
          <w:b/>
          <w:spacing w:val="-3"/>
          <w:sz w:val="20"/>
          <w:szCs w:val="20"/>
          <w:lang w:val="en-US"/>
        </w:rPr>
        <w:t xml:space="preserve">The successful applicant will need to remain employed by their NHS employer for the duration of the Fulbright scholarship.  </w:t>
      </w:r>
    </w:p>
    <w:p w:rsidR="00803FBE" w:rsidRPr="00E342A8" w:rsidRDefault="00803FBE" w:rsidP="00803FBE">
      <w:pPr>
        <w:suppressAutoHyphens/>
        <w:spacing w:line="240" w:lineRule="auto"/>
        <w:jc w:val="both"/>
        <w:rPr>
          <w:rFonts w:eastAsia="Times New Roman" w:cs="Arial"/>
          <w:spacing w:val="-3"/>
          <w:sz w:val="20"/>
          <w:szCs w:val="20"/>
          <w:lang w:val="en-US"/>
        </w:rPr>
      </w:pPr>
      <w:r w:rsidRPr="00E342A8">
        <w:rPr>
          <w:rFonts w:eastAsia="Times New Roman" w:cs="Arial"/>
          <w:spacing w:val="-3"/>
          <w:sz w:val="20"/>
          <w:szCs w:val="20"/>
          <w:lang w:val="en-US"/>
        </w:rPr>
        <w:t xml:space="preserve">The Fellowship provides a salary for the </w:t>
      </w:r>
      <w:r w:rsidR="00C066E6">
        <w:rPr>
          <w:rFonts w:eastAsia="Times New Roman" w:cs="Arial"/>
          <w:spacing w:val="-3"/>
          <w:sz w:val="20"/>
          <w:szCs w:val="20"/>
          <w:lang w:val="en-US"/>
        </w:rPr>
        <w:t>grant holder</w:t>
      </w:r>
      <w:r w:rsidRPr="00E342A8">
        <w:rPr>
          <w:rFonts w:eastAsia="Times New Roman" w:cs="Arial"/>
          <w:spacing w:val="-3"/>
          <w:sz w:val="20"/>
          <w:szCs w:val="20"/>
          <w:lang w:val="en-US"/>
        </w:rPr>
        <w:t xml:space="preserve">, within the salary scales, by means of a fixed-term contract of employment arranged </w:t>
      </w:r>
      <w:r w:rsidR="008B1AFD">
        <w:rPr>
          <w:rFonts w:eastAsia="Times New Roman" w:cs="Arial"/>
          <w:spacing w:val="-3"/>
          <w:sz w:val="20"/>
          <w:szCs w:val="20"/>
          <w:lang w:val="en-US"/>
        </w:rPr>
        <w:t xml:space="preserve">with the host centre. </w:t>
      </w:r>
      <w:r w:rsidR="00E342A8">
        <w:rPr>
          <w:rFonts w:eastAsia="Times New Roman" w:cs="Arial"/>
          <w:spacing w:val="-3"/>
          <w:sz w:val="20"/>
          <w:szCs w:val="20"/>
          <w:lang w:val="en-US"/>
        </w:rPr>
        <w:t>RCS</w:t>
      </w:r>
      <w:r w:rsidRPr="00E342A8">
        <w:rPr>
          <w:rFonts w:eastAsia="Times New Roman" w:cs="Arial"/>
          <w:spacing w:val="-3"/>
          <w:sz w:val="20"/>
          <w:szCs w:val="20"/>
          <w:lang w:val="en-US"/>
        </w:rPr>
        <w:t xml:space="preserve"> </w:t>
      </w:r>
      <w:r w:rsidR="008B1AFD">
        <w:rPr>
          <w:rFonts w:eastAsia="Times New Roman" w:cs="Arial"/>
          <w:spacing w:val="-3"/>
          <w:sz w:val="20"/>
          <w:szCs w:val="20"/>
          <w:lang w:val="en-US"/>
        </w:rPr>
        <w:t xml:space="preserve">England </w:t>
      </w:r>
      <w:r w:rsidRPr="00E342A8">
        <w:rPr>
          <w:rFonts w:eastAsia="Times New Roman" w:cs="Arial"/>
          <w:spacing w:val="-3"/>
          <w:sz w:val="20"/>
          <w:szCs w:val="20"/>
          <w:lang w:val="en-US"/>
        </w:rPr>
        <w:t xml:space="preserve">will </w:t>
      </w:r>
      <w:r w:rsidRPr="00E342A8">
        <w:rPr>
          <w:rFonts w:eastAsia="Times New Roman" w:cs="Arial"/>
          <w:spacing w:val="-3"/>
          <w:sz w:val="20"/>
          <w:szCs w:val="20"/>
        </w:rPr>
        <w:t>honour</w:t>
      </w:r>
      <w:r w:rsidRPr="00E342A8">
        <w:rPr>
          <w:rFonts w:eastAsia="Times New Roman" w:cs="Arial"/>
          <w:spacing w:val="-3"/>
          <w:sz w:val="20"/>
          <w:szCs w:val="20"/>
          <w:lang w:val="en-US"/>
        </w:rPr>
        <w:t xml:space="preserve"> any increments and pay awards made during</w:t>
      </w:r>
      <w:r w:rsidR="00B9717A">
        <w:rPr>
          <w:rFonts w:eastAsia="Times New Roman" w:cs="Arial"/>
          <w:spacing w:val="-3"/>
          <w:sz w:val="20"/>
          <w:szCs w:val="20"/>
          <w:lang w:val="en-US"/>
        </w:rPr>
        <w:t xml:space="preserve"> the period of the Fellowship. </w:t>
      </w:r>
    </w:p>
    <w:p w:rsidR="00803FBE" w:rsidRPr="00E342A8" w:rsidRDefault="00803FBE" w:rsidP="00803FBE">
      <w:pPr>
        <w:suppressAutoHyphens/>
        <w:spacing w:line="240" w:lineRule="auto"/>
        <w:jc w:val="both"/>
        <w:rPr>
          <w:rFonts w:eastAsia="Times New Roman" w:cs="Arial"/>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Salaries</w:t>
      </w:r>
    </w:p>
    <w:p w:rsidR="00803FBE"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Salaries are assessed in accordance with the standard practice of the host centre: they are normally within the NHS salary scale. They will not exceed th</w:t>
      </w:r>
      <w:r w:rsidR="00B9717A">
        <w:rPr>
          <w:rFonts w:eastAsia="Times New Roman" w:cs="Arial"/>
          <w:spacing w:val="-3"/>
          <w:sz w:val="20"/>
          <w:szCs w:val="20"/>
        </w:rPr>
        <w:t xml:space="preserve">e maximum of </w:t>
      </w:r>
      <w:r w:rsidR="00C066E6">
        <w:rPr>
          <w:rFonts w:eastAsia="Times New Roman" w:cs="Arial"/>
          <w:spacing w:val="-3"/>
          <w:sz w:val="20"/>
          <w:szCs w:val="20"/>
        </w:rPr>
        <w:t>the resident doctor pay scale</w:t>
      </w:r>
      <w:r w:rsidR="00B9717A">
        <w:rPr>
          <w:rFonts w:eastAsia="Times New Roman" w:cs="Arial"/>
          <w:spacing w:val="-3"/>
          <w:sz w:val="20"/>
          <w:szCs w:val="20"/>
        </w:rPr>
        <w:t xml:space="preserve">. </w:t>
      </w:r>
      <w:r w:rsidR="001C79C3">
        <w:rPr>
          <w:rFonts w:eastAsia="Times New Roman" w:cs="Arial"/>
          <w:spacing w:val="-3"/>
          <w:sz w:val="20"/>
          <w:szCs w:val="20"/>
        </w:rPr>
        <w:t>For grant holders</w:t>
      </w:r>
      <w:r w:rsidRPr="00E342A8">
        <w:rPr>
          <w:rFonts w:eastAsia="Times New Roman" w:cs="Arial"/>
          <w:spacing w:val="-3"/>
          <w:sz w:val="20"/>
          <w:szCs w:val="20"/>
        </w:rPr>
        <w:t xml:space="preserve"> on NHS scales it should be assumed that NHS procedures regarding grading and assimilation will be followed, the scale points are merely being used to give annual incrementat</w:t>
      </w:r>
      <w:r w:rsidR="00B9717A">
        <w:rPr>
          <w:rFonts w:eastAsia="Times New Roman" w:cs="Arial"/>
          <w:spacing w:val="-3"/>
          <w:sz w:val="20"/>
          <w:szCs w:val="20"/>
        </w:rPr>
        <w:t xml:space="preserve">ion on a date in line with the </w:t>
      </w:r>
      <w:r w:rsidR="001C79C3">
        <w:rPr>
          <w:rFonts w:eastAsia="Times New Roman" w:cs="Arial"/>
          <w:spacing w:val="-3"/>
          <w:sz w:val="20"/>
          <w:szCs w:val="20"/>
        </w:rPr>
        <w:t>grant holder</w:t>
      </w:r>
      <w:r w:rsidRPr="00E342A8">
        <w:rPr>
          <w:rFonts w:eastAsia="Times New Roman" w:cs="Arial"/>
          <w:spacing w:val="-3"/>
          <w:sz w:val="20"/>
          <w:szCs w:val="20"/>
        </w:rPr>
        <w:t xml:space="preserve">'s previous appointment or the starting date of the award. </w:t>
      </w:r>
      <w:smartTag w:uri="urn:schemas-microsoft-com:office:smarttags" w:element="City">
        <w:smartTag w:uri="urn:schemas-microsoft-com:office:smarttags" w:element="place">
          <w:r w:rsidRPr="00E342A8">
            <w:rPr>
              <w:rFonts w:eastAsia="Times New Roman" w:cs="Arial"/>
              <w:spacing w:val="-3"/>
              <w:sz w:val="20"/>
              <w:szCs w:val="20"/>
            </w:rPr>
            <w:t>London</w:t>
          </w:r>
        </w:smartTag>
      </w:smartTag>
      <w:r w:rsidRPr="00E342A8">
        <w:rPr>
          <w:rFonts w:eastAsia="Times New Roman" w:cs="Arial"/>
          <w:spacing w:val="-3"/>
          <w:sz w:val="20"/>
          <w:szCs w:val="20"/>
        </w:rPr>
        <w:t xml:space="preserve"> allowance is payable where applicable.  The host centre should be responsible for sending invoices quarterly in arrears.</w:t>
      </w:r>
    </w:p>
    <w:p w:rsidR="00455BC6" w:rsidRDefault="00455BC6" w:rsidP="00803FBE">
      <w:pPr>
        <w:tabs>
          <w:tab w:val="left" w:pos="-720"/>
          <w:tab w:val="left" w:pos="0"/>
        </w:tabs>
        <w:suppressAutoHyphens/>
        <w:spacing w:line="240" w:lineRule="auto"/>
        <w:jc w:val="both"/>
        <w:rPr>
          <w:rFonts w:eastAsia="Times New Roman" w:cs="Arial"/>
          <w:spacing w:val="-3"/>
          <w:sz w:val="20"/>
          <w:szCs w:val="20"/>
        </w:rPr>
      </w:pPr>
    </w:p>
    <w:p w:rsidR="00455BC6" w:rsidRPr="00455BC6" w:rsidRDefault="00455BC6" w:rsidP="00455BC6">
      <w:pPr>
        <w:tabs>
          <w:tab w:val="left" w:pos="-720"/>
          <w:tab w:val="left" w:pos="0"/>
        </w:tabs>
        <w:suppressAutoHyphens/>
        <w:spacing w:line="240" w:lineRule="auto"/>
        <w:ind w:left="720" w:hanging="720"/>
        <w:jc w:val="both"/>
        <w:rPr>
          <w:rFonts w:eastAsia="Times New Roman" w:cs="Arial"/>
          <w:b/>
          <w:spacing w:val="-3"/>
          <w:sz w:val="20"/>
          <w:szCs w:val="20"/>
        </w:rPr>
      </w:pPr>
      <w:r w:rsidRPr="00455BC6">
        <w:rPr>
          <w:rFonts w:eastAsia="Times New Roman" w:cs="Arial"/>
          <w:b/>
          <w:spacing w:val="-3"/>
          <w:sz w:val="20"/>
          <w:szCs w:val="20"/>
        </w:rPr>
        <w:t>The fellowship award does not include banding or the apprenticeship levy.</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spacing w:val="-3"/>
          <w:sz w:val="20"/>
          <w:szCs w:val="20"/>
        </w:rPr>
      </w:pPr>
      <w:r w:rsidRPr="00E342A8">
        <w:rPr>
          <w:rFonts w:eastAsia="Times New Roman" w:cs="Arial"/>
          <w:b/>
          <w:spacing w:val="-3"/>
          <w:sz w:val="20"/>
          <w:szCs w:val="20"/>
        </w:rPr>
        <w:t>Claims for Reimbursement</w:t>
      </w:r>
    </w:p>
    <w:p w:rsidR="00803FBE"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Claims for reimbursement of salary should be made quarterly in arrears and should be certificated by the finance officer (or other appropriate official) of the c</w:t>
      </w:r>
      <w:r w:rsidR="008B1AFD">
        <w:rPr>
          <w:rFonts w:eastAsia="Times New Roman" w:cs="Arial"/>
          <w:spacing w:val="-3"/>
          <w:sz w:val="20"/>
          <w:szCs w:val="20"/>
        </w:rPr>
        <w:t>entre, and should be sent to the address indicated on the Funding confirmation letter</w:t>
      </w:r>
      <w:r w:rsidRPr="00E342A8">
        <w:rPr>
          <w:rFonts w:eastAsia="Times New Roman" w:cs="Arial"/>
          <w:spacing w:val="-3"/>
          <w:sz w:val="20"/>
          <w:szCs w:val="20"/>
        </w:rPr>
        <w:t xml:space="preserve">. This should be submitted without delay after the end of the period covered by the claim.  </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p>
    <w:p w:rsidR="00803FBE" w:rsidRPr="00E342A8" w:rsidRDefault="00803FBE" w:rsidP="00803FBE">
      <w:pPr>
        <w:tabs>
          <w:tab w:val="left" w:pos="0"/>
        </w:tabs>
        <w:spacing w:line="240" w:lineRule="auto"/>
        <w:jc w:val="both"/>
        <w:rPr>
          <w:rFonts w:eastAsia="Times New Roman" w:cs="Arial"/>
          <w:b/>
          <w:spacing w:val="-3"/>
          <w:sz w:val="20"/>
          <w:szCs w:val="20"/>
          <w:lang w:val="en-US"/>
        </w:rPr>
      </w:pPr>
      <w:r w:rsidRPr="00E342A8">
        <w:rPr>
          <w:rFonts w:eastAsia="Times New Roman" w:cs="Arial"/>
          <w:b/>
          <w:spacing w:val="-3"/>
          <w:sz w:val="20"/>
          <w:szCs w:val="20"/>
          <w:lang w:val="en-US"/>
        </w:rPr>
        <w:t>Alternative Funding</w:t>
      </w:r>
    </w:p>
    <w:p w:rsidR="00803FBE" w:rsidRPr="00E342A8" w:rsidRDefault="00803FBE" w:rsidP="00803FBE">
      <w:pPr>
        <w:tabs>
          <w:tab w:val="left" w:pos="0"/>
        </w:tabs>
        <w:spacing w:line="240" w:lineRule="auto"/>
        <w:jc w:val="both"/>
        <w:rPr>
          <w:rFonts w:eastAsia="Times New Roman" w:cs="Arial"/>
          <w:spacing w:val="-3"/>
          <w:sz w:val="20"/>
          <w:szCs w:val="20"/>
          <w:lang w:val="en-US"/>
        </w:rPr>
      </w:pPr>
    </w:p>
    <w:p w:rsidR="00803FBE" w:rsidRPr="00E342A8" w:rsidRDefault="00803FBE" w:rsidP="00803FBE">
      <w:pPr>
        <w:tabs>
          <w:tab w:val="left" w:pos="0"/>
        </w:tabs>
        <w:spacing w:line="240" w:lineRule="auto"/>
        <w:jc w:val="both"/>
        <w:rPr>
          <w:rFonts w:eastAsia="Times New Roman" w:cs="Arial"/>
          <w:color w:val="000000"/>
          <w:spacing w:val="-3"/>
          <w:sz w:val="20"/>
          <w:szCs w:val="20"/>
          <w:lang w:val="en-US"/>
        </w:rPr>
      </w:pPr>
      <w:r w:rsidRPr="00E342A8">
        <w:rPr>
          <w:rFonts w:eastAsia="Times New Roman" w:cs="Arial"/>
          <w:color w:val="000000"/>
          <w:spacing w:val="-3"/>
          <w:sz w:val="20"/>
          <w:szCs w:val="20"/>
          <w:lang w:val="en-US"/>
        </w:rPr>
        <w:t xml:space="preserve">Details of funding in connection with the project, from other external bodies </w:t>
      </w:r>
      <w:r w:rsidRPr="00E342A8">
        <w:rPr>
          <w:rFonts w:eastAsia="Times New Roman" w:cs="Arial"/>
          <w:b/>
          <w:color w:val="000000"/>
          <w:spacing w:val="-3"/>
          <w:sz w:val="20"/>
          <w:szCs w:val="20"/>
          <w:lang w:val="en-US"/>
        </w:rPr>
        <w:t>either prior to or subsequent to</w:t>
      </w:r>
      <w:r w:rsidR="001C79C3">
        <w:rPr>
          <w:rFonts w:eastAsia="Times New Roman" w:cs="Arial"/>
          <w:color w:val="000000"/>
          <w:spacing w:val="-3"/>
          <w:sz w:val="20"/>
          <w:szCs w:val="20"/>
          <w:lang w:val="en-US"/>
        </w:rPr>
        <w:t xml:space="preserve"> the </w:t>
      </w:r>
      <w:r w:rsidRPr="00E342A8">
        <w:rPr>
          <w:rFonts w:eastAsia="Times New Roman" w:cs="Arial"/>
          <w:color w:val="000000"/>
          <w:spacing w:val="-3"/>
          <w:sz w:val="20"/>
          <w:szCs w:val="20"/>
          <w:lang w:val="en-US"/>
        </w:rPr>
        <w:t xml:space="preserve">award must be stated in writing to the RCS </w:t>
      </w:r>
      <w:r w:rsidR="008B1AFD">
        <w:rPr>
          <w:rFonts w:eastAsia="Times New Roman" w:cs="Arial"/>
          <w:color w:val="000000"/>
          <w:spacing w:val="-3"/>
          <w:sz w:val="20"/>
          <w:szCs w:val="20"/>
          <w:lang w:val="en-US"/>
        </w:rPr>
        <w:t>England Research Committee</w:t>
      </w:r>
      <w:r w:rsidRPr="00E342A8">
        <w:rPr>
          <w:rFonts w:eastAsia="Times New Roman" w:cs="Arial"/>
          <w:color w:val="000000"/>
          <w:spacing w:val="-3"/>
          <w:sz w:val="20"/>
          <w:szCs w:val="20"/>
          <w:lang w:val="en-US"/>
        </w:rPr>
        <w:t xml:space="preserve"> not later than six weeks of its being known.</w:t>
      </w:r>
    </w:p>
    <w:p w:rsidR="00803FBE" w:rsidRPr="00E342A8" w:rsidRDefault="00803FBE" w:rsidP="00803FBE">
      <w:pPr>
        <w:suppressAutoHyphens/>
        <w:spacing w:line="240" w:lineRule="auto"/>
        <w:jc w:val="both"/>
        <w:rPr>
          <w:rFonts w:eastAsia="Times New Roman" w:cs="Arial"/>
          <w:spacing w:val="-3"/>
          <w:sz w:val="20"/>
          <w:szCs w:val="20"/>
        </w:rPr>
      </w:pPr>
    </w:p>
    <w:p w:rsidR="00803FBE" w:rsidRPr="006E37A7" w:rsidRDefault="006E37A7" w:rsidP="00803FBE">
      <w:pPr>
        <w:keepNext/>
        <w:suppressAutoHyphens/>
        <w:spacing w:line="240" w:lineRule="auto"/>
        <w:jc w:val="both"/>
        <w:outlineLvl w:val="0"/>
        <w:rPr>
          <w:rFonts w:eastAsia="Times New Roman" w:cs="Arial"/>
          <w:b/>
          <w:spacing w:val="-3"/>
        </w:rPr>
      </w:pPr>
      <w:r w:rsidRPr="006E37A7">
        <w:rPr>
          <w:rFonts w:eastAsia="Times New Roman" w:cs="Arial"/>
          <w:b/>
          <w:spacing w:val="-3"/>
        </w:rPr>
        <w:t>Employment Status</w:t>
      </w:r>
    </w:p>
    <w:p w:rsidR="00803FBE" w:rsidRDefault="00803FBE" w:rsidP="00803FBE">
      <w:pPr>
        <w:tabs>
          <w:tab w:val="left" w:pos="-720"/>
          <w:tab w:val="left" w:pos="0"/>
        </w:tabs>
        <w:suppressAutoHyphens/>
        <w:spacing w:line="240" w:lineRule="auto"/>
        <w:jc w:val="both"/>
        <w:rPr>
          <w:rFonts w:eastAsia="Times New Roman" w:cs="Arial"/>
          <w:b/>
          <w:spacing w:val="-3"/>
          <w:sz w:val="20"/>
          <w:szCs w:val="20"/>
        </w:rPr>
      </w:pPr>
    </w:p>
    <w:p w:rsidR="000E3CA0" w:rsidRPr="00410212" w:rsidRDefault="000E3CA0" w:rsidP="00803FBE">
      <w:pPr>
        <w:tabs>
          <w:tab w:val="left" w:pos="-720"/>
          <w:tab w:val="left" w:pos="0"/>
        </w:tabs>
        <w:suppressAutoHyphens/>
        <w:spacing w:line="240" w:lineRule="auto"/>
        <w:jc w:val="both"/>
        <w:rPr>
          <w:rFonts w:cs="Arial"/>
          <w:color w:val="231F20"/>
          <w:sz w:val="20"/>
          <w:szCs w:val="20"/>
        </w:rPr>
      </w:pPr>
      <w:r w:rsidRPr="000A0E93">
        <w:rPr>
          <w:rFonts w:cs="Arial"/>
          <w:color w:val="231F20"/>
          <w:sz w:val="20"/>
          <w:szCs w:val="20"/>
        </w:rPr>
        <w:t>The applicant should be employed by a UK University or NHS Trust</w:t>
      </w:r>
      <w:r w:rsidR="00410212" w:rsidRPr="000A0E93">
        <w:rPr>
          <w:rFonts w:cs="Arial"/>
          <w:color w:val="231F20"/>
          <w:sz w:val="20"/>
          <w:szCs w:val="20"/>
        </w:rPr>
        <w:t xml:space="preserve"> for the duration of the award period</w:t>
      </w:r>
      <w:r w:rsidRPr="000A0E93">
        <w:rPr>
          <w:rFonts w:cs="Arial"/>
          <w:color w:val="231F20"/>
          <w:sz w:val="20"/>
          <w:szCs w:val="20"/>
        </w:rPr>
        <w:t>.</w:t>
      </w:r>
    </w:p>
    <w:p w:rsidR="000E3CA0" w:rsidRPr="00E342A8" w:rsidRDefault="000E3CA0" w:rsidP="00803FBE">
      <w:pPr>
        <w:tabs>
          <w:tab w:val="left" w:pos="-720"/>
          <w:tab w:val="left" w:pos="0"/>
        </w:tabs>
        <w:suppressAutoHyphens/>
        <w:spacing w:line="240" w:lineRule="auto"/>
        <w:jc w:val="both"/>
        <w:rPr>
          <w:rFonts w:eastAsia="Times New Roman" w:cs="Arial"/>
          <w:b/>
          <w:spacing w:val="-3"/>
          <w:sz w:val="20"/>
          <w:szCs w:val="20"/>
        </w:rPr>
      </w:pPr>
    </w:p>
    <w:p w:rsidR="00803FBE" w:rsidRPr="00E342A8" w:rsidRDefault="00803FBE" w:rsidP="00803FBE">
      <w:pPr>
        <w:suppressAutoHyphens/>
        <w:spacing w:line="240" w:lineRule="auto"/>
        <w:jc w:val="both"/>
        <w:rPr>
          <w:rFonts w:eastAsia="Times New Roman" w:cs="Arial"/>
          <w:spacing w:val="-3"/>
          <w:sz w:val="20"/>
          <w:szCs w:val="20"/>
          <w:lang w:val="en-US"/>
        </w:rPr>
      </w:pPr>
      <w:r w:rsidRPr="00E342A8">
        <w:rPr>
          <w:rFonts w:eastAsia="Times New Roman" w:cs="Arial"/>
          <w:b/>
          <w:spacing w:val="-3"/>
          <w:sz w:val="20"/>
          <w:szCs w:val="20"/>
          <w:lang w:val="en-US"/>
        </w:rPr>
        <w:t>Conditions for Application</w:t>
      </w:r>
    </w:p>
    <w:p w:rsidR="00803FBE" w:rsidRPr="00E342A8" w:rsidRDefault="00803FBE" w:rsidP="00803FBE">
      <w:pPr>
        <w:suppressAutoHyphens/>
        <w:spacing w:line="240" w:lineRule="auto"/>
        <w:jc w:val="both"/>
        <w:rPr>
          <w:rFonts w:eastAsia="Times New Roman" w:cs="Arial"/>
          <w:spacing w:val="-3"/>
          <w:sz w:val="20"/>
          <w:szCs w:val="20"/>
          <w:lang w:val="en-US"/>
        </w:rPr>
      </w:pPr>
      <w:r w:rsidRPr="00E342A8">
        <w:rPr>
          <w:rFonts w:eastAsia="Times New Roman" w:cs="Arial"/>
          <w:spacing w:val="-3"/>
          <w:sz w:val="20"/>
          <w:szCs w:val="20"/>
          <w:lang w:val="en-US"/>
        </w:rPr>
        <w:lastRenderedPageBreak/>
        <w:t xml:space="preserve">Applications and </w:t>
      </w:r>
      <w:r w:rsidR="001C79C3">
        <w:rPr>
          <w:rFonts w:eastAsia="Times New Roman" w:cs="Arial"/>
          <w:spacing w:val="-3"/>
          <w:sz w:val="20"/>
          <w:szCs w:val="20"/>
          <w:lang w:val="en-US"/>
        </w:rPr>
        <w:t>Fulbright-RCS England</w:t>
      </w:r>
      <w:r w:rsidRPr="00E342A8">
        <w:rPr>
          <w:rFonts w:eastAsia="Times New Roman" w:cs="Arial"/>
          <w:spacing w:val="-3"/>
          <w:sz w:val="20"/>
          <w:szCs w:val="20"/>
          <w:lang w:val="en-US"/>
        </w:rPr>
        <w:t xml:space="preserve"> awards are made on the understanding that the host centre, the supervisor and the applicant agree to accept the </w:t>
      </w:r>
      <w:r w:rsidR="001C79C3">
        <w:rPr>
          <w:rFonts w:eastAsia="Times New Roman" w:cs="Arial"/>
          <w:spacing w:val="-3"/>
          <w:sz w:val="20"/>
          <w:szCs w:val="20"/>
          <w:lang w:val="en-US"/>
        </w:rPr>
        <w:t>term</w:t>
      </w:r>
      <w:r w:rsidRPr="00E342A8">
        <w:rPr>
          <w:rFonts w:eastAsia="Times New Roman" w:cs="Arial"/>
          <w:spacing w:val="-3"/>
          <w:sz w:val="20"/>
          <w:szCs w:val="20"/>
          <w:lang w:val="en-US"/>
        </w:rPr>
        <w:t>s and conditions relating to the scheme and any amendments issued during the course of the award.</w:t>
      </w:r>
    </w:p>
    <w:p w:rsidR="008B1AFD" w:rsidRDefault="008B1AFD" w:rsidP="00803FBE">
      <w:pPr>
        <w:tabs>
          <w:tab w:val="left" w:pos="-720"/>
          <w:tab w:val="left" w:pos="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jc w:val="both"/>
        <w:rPr>
          <w:rFonts w:eastAsia="Times New Roman" w:cs="Arial"/>
          <w:b/>
          <w:spacing w:val="-3"/>
          <w:sz w:val="20"/>
          <w:szCs w:val="20"/>
        </w:rPr>
      </w:pPr>
      <w:r w:rsidRPr="00E342A8">
        <w:rPr>
          <w:rFonts w:eastAsia="Times New Roman" w:cs="Arial"/>
          <w:b/>
          <w:spacing w:val="-3"/>
          <w:sz w:val="20"/>
          <w:szCs w:val="20"/>
        </w:rPr>
        <w:t xml:space="preserve">Contractual Status of </w:t>
      </w:r>
      <w:r w:rsidR="00D347B6">
        <w:rPr>
          <w:rFonts w:eastAsia="Times New Roman" w:cs="Arial"/>
          <w:b/>
          <w:spacing w:val="-3"/>
          <w:sz w:val="20"/>
          <w:szCs w:val="20"/>
        </w:rPr>
        <w:t>Grant Recipients</w:t>
      </w:r>
    </w:p>
    <w:p w:rsidR="00803FBE" w:rsidRPr="000E3CA0" w:rsidRDefault="00803FBE" w:rsidP="00803FBE">
      <w:pPr>
        <w:suppressAutoHyphens/>
        <w:spacing w:line="240" w:lineRule="auto"/>
        <w:jc w:val="both"/>
        <w:rPr>
          <w:rFonts w:eastAsia="Times New Roman" w:cs="Arial"/>
          <w:spacing w:val="-3"/>
          <w:sz w:val="20"/>
          <w:szCs w:val="20"/>
        </w:rPr>
      </w:pPr>
      <w:r w:rsidRPr="000E3CA0">
        <w:rPr>
          <w:rFonts w:eastAsia="Times New Roman" w:cs="Arial"/>
          <w:spacing w:val="-3"/>
          <w:sz w:val="20"/>
          <w:szCs w:val="20"/>
        </w:rPr>
        <w:t xml:space="preserve">An award under these </w:t>
      </w:r>
      <w:r w:rsidR="001C79C3">
        <w:rPr>
          <w:rFonts w:eastAsia="Times New Roman" w:cs="Arial"/>
          <w:spacing w:val="-3"/>
          <w:sz w:val="20"/>
          <w:szCs w:val="20"/>
        </w:rPr>
        <w:t>term</w:t>
      </w:r>
      <w:r w:rsidRPr="000E3CA0">
        <w:rPr>
          <w:rFonts w:eastAsia="Times New Roman" w:cs="Arial"/>
          <w:spacing w:val="-3"/>
          <w:sz w:val="20"/>
          <w:szCs w:val="20"/>
        </w:rPr>
        <w:t xml:space="preserve">s will normally be administered through a fixed-term contract of employment between </w:t>
      </w:r>
      <w:r w:rsidR="001C79C3">
        <w:rPr>
          <w:rFonts w:eastAsia="Times New Roman" w:cs="Arial"/>
          <w:spacing w:val="-3"/>
          <w:sz w:val="20"/>
          <w:szCs w:val="20"/>
        </w:rPr>
        <w:t>the grant holder</w:t>
      </w:r>
      <w:r w:rsidRPr="000E3CA0">
        <w:rPr>
          <w:rFonts w:eastAsia="Times New Roman" w:cs="Arial"/>
          <w:spacing w:val="-3"/>
          <w:sz w:val="20"/>
          <w:szCs w:val="20"/>
        </w:rPr>
        <w:t xml:space="preserve"> and </w:t>
      </w:r>
      <w:r w:rsidR="00477986" w:rsidRPr="000E3CA0">
        <w:rPr>
          <w:rFonts w:eastAsia="Times New Roman" w:cs="Arial"/>
          <w:spacing w:val="-3"/>
          <w:sz w:val="20"/>
          <w:szCs w:val="20"/>
        </w:rPr>
        <w:t>their NHS employer</w:t>
      </w:r>
      <w:r w:rsidRPr="000E3CA0">
        <w:rPr>
          <w:rFonts w:eastAsia="Times New Roman" w:cs="Arial"/>
          <w:spacing w:val="-3"/>
          <w:sz w:val="20"/>
          <w:szCs w:val="20"/>
        </w:rPr>
        <w:t>, for the period of the award. The emoluments p</w:t>
      </w:r>
      <w:r w:rsidR="001C79C3">
        <w:rPr>
          <w:rFonts w:eastAsia="Times New Roman" w:cs="Arial"/>
          <w:spacing w:val="-3"/>
          <w:sz w:val="20"/>
          <w:szCs w:val="20"/>
        </w:rPr>
        <w:t>rovided under the grant</w:t>
      </w:r>
      <w:r w:rsidRPr="000E3CA0">
        <w:rPr>
          <w:rFonts w:eastAsia="Times New Roman" w:cs="Arial"/>
          <w:spacing w:val="-3"/>
          <w:sz w:val="20"/>
          <w:szCs w:val="20"/>
        </w:rPr>
        <w:t xml:space="preserve"> are chargeable to income tax under Schedule E (PAYE) and Class 1 National Insurance contributions will be payable in accordance with the </w:t>
      </w:r>
      <w:r w:rsidRPr="000E3CA0">
        <w:rPr>
          <w:rFonts w:eastAsia="Times New Roman" w:cs="Arial"/>
          <w:i/>
          <w:spacing w:val="-3"/>
          <w:sz w:val="20"/>
          <w:szCs w:val="20"/>
        </w:rPr>
        <w:t>Social Security Act</w:t>
      </w:r>
      <w:r w:rsidRPr="000E3CA0">
        <w:rPr>
          <w:rFonts w:eastAsia="Times New Roman" w:cs="Arial"/>
          <w:spacing w:val="-3"/>
          <w:sz w:val="20"/>
          <w:szCs w:val="20"/>
        </w:rPr>
        <w:t xml:space="preserve"> 1973.</w:t>
      </w:r>
    </w:p>
    <w:p w:rsidR="00803FBE" w:rsidRPr="000E3CA0"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0E3CA0">
        <w:rPr>
          <w:rFonts w:eastAsia="Times New Roman" w:cs="Arial"/>
          <w:spacing w:val="-3"/>
          <w:sz w:val="20"/>
          <w:szCs w:val="20"/>
        </w:rPr>
        <w:t xml:space="preserve">Where </w:t>
      </w:r>
      <w:r w:rsidR="001C79C3">
        <w:rPr>
          <w:rFonts w:eastAsia="Times New Roman" w:cs="Arial"/>
          <w:spacing w:val="-3"/>
          <w:sz w:val="20"/>
          <w:szCs w:val="20"/>
        </w:rPr>
        <w:t>grant holder</w:t>
      </w:r>
      <w:r w:rsidRPr="000E3CA0">
        <w:rPr>
          <w:rFonts w:eastAsia="Times New Roman" w:cs="Arial"/>
          <w:spacing w:val="-3"/>
          <w:sz w:val="20"/>
          <w:szCs w:val="20"/>
        </w:rPr>
        <w:t>s are to be admitted to the superannuation scheme appropriate to employees of the host centre, the full cost to the employer of superannuation provision w</w:t>
      </w:r>
      <w:r w:rsidR="008B1AFD" w:rsidRPr="000E3CA0">
        <w:rPr>
          <w:rFonts w:eastAsia="Times New Roman" w:cs="Arial"/>
          <w:spacing w:val="-3"/>
          <w:sz w:val="20"/>
          <w:szCs w:val="20"/>
        </w:rPr>
        <w:t xml:space="preserve">ill be reimbursed by </w:t>
      </w:r>
      <w:r w:rsidR="00B9717A" w:rsidRPr="000E3CA0">
        <w:rPr>
          <w:rFonts w:eastAsia="Times New Roman" w:cs="Arial"/>
          <w:spacing w:val="-3"/>
          <w:sz w:val="20"/>
          <w:szCs w:val="20"/>
        </w:rPr>
        <w:t>RCS</w:t>
      </w:r>
      <w:r w:rsidR="008B1AFD" w:rsidRPr="000E3CA0">
        <w:rPr>
          <w:rFonts w:eastAsia="Times New Roman" w:cs="Arial"/>
          <w:spacing w:val="-3"/>
          <w:sz w:val="20"/>
          <w:szCs w:val="20"/>
        </w:rPr>
        <w:t xml:space="preserve"> England.  </w:t>
      </w:r>
      <w:r w:rsidR="00B9717A" w:rsidRPr="000E3CA0">
        <w:rPr>
          <w:rFonts w:eastAsia="Times New Roman" w:cs="Arial"/>
          <w:spacing w:val="-3"/>
          <w:sz w:val="20"/>
          <w:szCs w:val="20"/>
        </w:rPr>
        <w:t>RCS</w:t>
      </w:r>
      <w:r w:rsidRPr="000E3CA0">
        <w:rPr>
          <w:rFonts w:eastAsia="Times New Roman" w:cs="Arial"/>
          <w:spacing w:val="-3"/>
          <w:sz w:val="20"/>
          <w:szCs w:val="20"/>
        </w:rPr>
        <w:t xml:space="preserve"> </w:t>
      </w:r>
      <w:r w:rsidR="008B1AFD" w:rsidRPr="000E3CA0">
        <w:rPr>
          <w:rFonts w:eastAsia="Times New Roman" w:cs="Arial"/>
          <w:spacing w:val="-3"/>
          <w:sz w:val="20"/>
          <w:szCs w:val="20"/>
        </w:rPr>
        <w:t xml:space="preserve">England </w:t>
      </w:r>
      <w:r w:rsidRPr="000E3CA0">
        <w:rPr>
          <w:rFonts w:eastAsia="Times New Roman" w:cs="Arial"/>
          <w:spacing w:val="-3"/>
          <w:sz w:val="20"/>
          <w:szCs w:val="20"/>
        </w:rPr>
        <w:t xml:space="preserve">accepts no responsibility for claims under the </w:t>
      </w:r>
      <w:r w:rsidRPr="000E3CA0">
        <w:rPr>
          <w:rFonts w:eastAsia="Times New Roman" w:cs="Arial"/>
          <w:i/>
          <w:spacing w:val="-3"/>
          <w:sz w:val="20"/>
          <w:szCs w:val="20"/>
        </w:rPr>
        <w:t>Employment Protection (Consolidation) Act</w:t>
      </w:r>
      <w:r w:rsidRPr="000E3CA0">
        <w:rPr>
          <w:rFonts w:eastAsia="Times New Roman" w:cs="Arial"/>
          <w:spacing w:val="-3"/>
          <w:sz w:val="20"/>
          <w:szCs w:val="20"/>
        </w:rPr>
        <w:t xml:space="preserve"> 1978 and/or any subsequent employment legislation, nor will it indemnify the host centre against claims for compensation or against other claims for which the centre may be liable as an employer.</w:t>
      </w:r>
    </w:p>
    <w:p w:rsidR="00803FBE" w:rsidRDefault="00803FBE" w:rsidP="00803FBE">
      <w:pPr>
        <w:spacing w:line="240" w:lineRule="auto"/>
        <w:rPr>
          <w:rFonts w:eastAsia="Times New Roman" w:cs="Arial"/>
          <w:color w:val="008080"/>
          <w:sz w:val="20"/>
          <w:szCs w:val="20"/>
        </w:rPr>
      </w:pPr>
    </w:p>
    <w:p w:rsidR="00803FBE" w:rsidRPr="00E342A8" w:rsidRDefault="00803FBE" w:rsidP="00803FBE">
      <w:pPr>
        <w:spacing w:line="240" w:lineRule="auto"/>
        <w:rPr>
          <w:rFonts w:eastAsia="Times New Roman" w:cs="Arial"/>
          <w:b/>
          <w:color w:val="000000"/>
          <w:sz w:val="20"/>
          <w:szCs w:val="20"/>
        </w:rPr>
      </w:pPr>
      <w:r w:rsidRPr="00E342A8">
        <w:rPr>
          <w:rFonts w:eastAsia="Times New Roman" w:cs="Arial"/>
          <w:b/>
          <w:color w:val="000000"/>
          <w:sz w:val="20"/>
          <w:szCs w:val="20"/>
        </w:rPr>
        <w:t>Diplomates day</w:t>
      </w:r>
    </w:p>
    <w:p w:rsidR="00803FBE" w:rsidRDefault="00803FBE" w:rsidP="00803FBE">
      <w:pPr>
        <w:spacing w:line="240" w:lineRule="auto"/>
        <w:rPr>
          <w:rFonts w:eastAsia="Times New Roman" w:cs="Arial"/>
          <w:color w:val="000000"/>
          <w:sz w:val="20"/>
          <w:szCs w:val="20"/>
        </w:rPr>
      </w:pPr>
      <w:r w:rsidRPr="00E342A8">
        <w:rPr>
          <w:rFonts w:eastAsia="Times New Roman" w:cs="Arial"/>
          <w:color w:val="000000"/>
          <w:sz w:val="20"/>
          <w:szCs w:val="20"/>
        </w:rPr>
        <w:t xml:space="preserve">Each </w:t>
      </w:r>
      <w:r w:rsidR="001C79C3">
        <w:rPr>
          <w:rFonts w:eastAsia="Times New Roman" w:cs="Arial"/>
          <w:color w:val="000000"/>
          <w:sz w:val="20"/>
          <w:szCs w:val="20"/>
        </w:rPr>
        <w:t>grant holder</w:t>
      </w:r>
      <w:r w:rsidRPr="00E342A8">
        <w:rPr>
          <w:rFonts w:eastAsia="Times New Roman" w:cs="Arial"/>
          <w:color w:val="000000"/>
          <w:sz w:val="20"/>
          <w:szCs w:val="20"/>
        </w:rPr>
        <w:t xml:space="preserve"> will be expected to at</w:t>
      </w:r>
      <w:r w:rsidR="00E342A8">
        <w:rPr>
          <w:rFonts w:eastAsia="Times New Roman" w:cs="Arial"/>
          <w:color w:val="000000"/>
          <w:sz w:val="20"/>
          <w:szCs w:val="20"/>
        </w:rPr>
        <w:t>tend one of the biannual RCS</w:t>
      </w:r>
      <w:r w:rsidR="008B1AFD">
        <w:rPr>
          <w:rFonts w:eastAsia="Times New Roman" w:cs="Arial"/>
          <w:color w:val="000000"/>
          <w:sz w:val="20"/>
          <w:szCs w:val="20"/>
        </w:rPr>
        <w:t xml:space="preserve"> England</w:t>
      </w:r>
      <w:r w:rsidRPr="00E342A8">
        <w:rPr>
          <w:rFonts w:eastAsia="Times New Roman" w:cs="Arial"/>
          <w:color w:val="000000"/>
          <w:sz w:val="20"/>
          <w:szCs w:val="20"/>
        </w:rPr>
        <w:t xml:space="preserve"> Diplomates Day ceremonies to receive their </w:t>
      </w:r>
      <w:r w:rsidR="001C79C3">
        <w:rPr>
          <w:rFonts w:eastAsia="Times New Roman" w:cs="Arial"/>
          <w:color w:val="000000"/>
          <w:sz w:val="20"/>
          <w:szCs w:val="20"/>
        </w:rPr>
        <w:t>Fulbright RCS England Award</w:t>
      </w:r>
      <w:r w:rsidRPr="00E342A8">
        <w:rPr>
          <w:rFonts w:eastAsia="Times New Roman" w:cs="Arial"/>
          <w:color w:val="000000"/>
          <w:sz w:val="20"/>
          <w:szCs w:val="20"/>
        </w:rPr>
        <w:t xml:space="preserve"> certificate – this is the only method of receiving the certificate.</w:t>
      </w:r>
    </w:p>
    <w:p w:rsidR="002C4D3E" w:rsidRDefault="002C4D3E" w:rsidP="00803FBE">
      <w:pPr>
        <w:spacing w:line="240" w:lineRule="auto"/>
        <w:rPr>
          <w:rFonts w:eastAsia="Times New Roman" w:cs="Arial"/>
          <w:color w:val="000000"/>
          <w:sz w:val="20"/>
          <w:szCs w:val="20"/>
        </w:rPr>
      </w:pPr>
    </w:p>
    <w:p w:rsidR="00410212" w:rsidRPr="008B7CD4" w:rsidRDefault="00410212" w:rsidP="00410212">
      <w:pPr>
        <w:tabs>
          <w:tab w:val="left" w:pos="-720"/>
          <w:tab w:val="left" w:pos="0"/>
        </w:tabs>
        <w:suppressAutoHyphens/>
        <w:spacing w:line="240" w:lineRule="auto"/>
        <w:jc w:val="both"/>
        <w:rPr>
          <w:rFonts w:eastAsia="Times New Roman" w:cs="Arial"/>
          <w:b/>
          <w:spacing w:val="-3"/>
          <w:sz w:val="20"/>
          <w:szCs w:val="20"/>
        </w:rPr>
      </w:pPr>
      <w:r w:rsidRPr="008B7CD4">
        <w:rPr>
          <w:rFonts w:eastAsia="Times New Roman" w:cs="Arial"/>
          <w:b/>
          <w:spacing w:val="-3"/>
          <w:sz w:val="20"/>
          <w:szCs w:val="20"/>
        </w:rPr>
        <w:t>Holidays</w:t>
      </w:r>
    </w:p>
    <w:p w:rsidR="00410212" w:rsidRPr="008B7CD4" w:rsidRDefault="001C79C3" w:rsidP="00410212">
      <w:pPr>
        <w:tabs>
          <w:tab w:val="left" w:pos="-720"/>
          <w:tab w:val="left" w:pos="0"/>
        </w:tabs>
        <w:suppressAutoHyphens/>
        <w:spacing w:line="240" w:lineRule="auto"/>
        <w:jc w:val="both"/>
        <w:rPr>
          <w:rFonts w:eastAsia="Times New Roman" w:cs="Arial"/>
          <w:spacing w:val="-3"/>
          <w:sz w:val="20"/>
          <w:szCs w:val="20"/>
        </w:rPr>
      </w:pPr>
      <w:r>
        <w:rPr>
          <w:rFonts w:eastAsia="Times New Roman" w:cs="Arial"/>
          <w:spacing w:val="-3"/>
          <w:sz w:val="20"/>
          <w:szCs w:val="20"/>
        </w:rPr>
        <w:t>Grant holder</w:t>
      </w:r>
      <w:r w:rsidR="00410212" w:rsidRPr="008B7CD4">
        <w:rPr>
          <w:rFonts w:eastAsia="Times New Roman" w:cs="Arial"/>
          <w:spacing w:val="-3"/>
          <w:sz w:val="20"/>
          <w:szCs w:val="20"/>
        </w:rPr>
        <w:t>s must take holidays in accordance with the conditions of service of the host centre up to a maximum of six weeks during a complete year. The date and duration of any holiday proposed beyond this period should be reported to RCS England.</w:t>
      </w:r>
    </w:p>
    <w:p w:rsidR="00410212" w:rsidRPr="008B7CD4" w:rsidRDefault="00410212" w:rsidP="00410212">
      <w:pPr>
        <w:tabs>
          <w:tab w:val="left" w:pos="-720"/>
          <w:tab w:val="left" w:pos="0"/>
        </w:tabs>
        <w:suppressAutoHyphens/>
        <w:spacing w:line="240" w:lineRule="auto"/>
        <w:jc w:val="both"/>
        <w:rPr>
          <w:rFonts w:eastAsia="Times New Roman" w:cs="Arial"/>
          <w:spacing w:val="-3"/>
          <w:sz w:val="20"/>
          <w:szCs w:val="20"/>
        </w:rPr>
      </w:pPr>
    </w:p>
    <w:p w:rsidR="00410212" w:rsidRPr="008B7CD4" w:rsidRDefault="00410212" w:rsidP="00410212">
      <w:pPr>
        <w:tabs>
          <w:tab w:val="left" w:pos="720"/>
        </w:tabs>
        <w:spacing w:line="240" w:lineRule="auto"/>
        <w:ind w:left="720" w:hanging="720"/>
        <w:jc w:val="both"/>
        <w:rPr>
          <w:rFonts w:eastAsia="Times New Roman" w:cs="Arial"/>
          <w:b/>
          <w:spacing w:val="-3"/>
          <w:sz w:val="20"/>
          <w:szCs w:val="20"/>
          <w:lang w:val="en-US"/>
        </w:rPr>
      </w:pPr>
      <w:r>
        <w:rPr>
          <w:rFonts w:eastAsia="Times New Roman" w:cs="Arial"/>
          <w:b/>
          <w:spacing w:val="-3"/>
          <w:sz w:val="20"/>
          <w:szCs w:val="20"/>
          <w:lang w:val="en-US"/>
        </w:rPr>
        <w:t xml:space="preserve">Sick Leave </w:t>
      </w:r>
    </w:p>
    <w:p w:rsidR="00410212" w:rsidRPr="008B7CD4" w:rsidRDefault="001C79C3" w:rsidP="00410212">
      <w:pPr>
        <w:tabs>
          <w:tab w:val="left" w:pos="0"/>
        </w:tabs>
        <w:spacing w:line="240" w:lineRule="auto"/>
        <w:jc w:val="both"/>
        <w:rPr>
          <w:rFonts w:eastAsia="Times New Roman" w:cs="Arial"/>
          <w:spacing w:val="-3"/>
          <w:sz w:val="20"/>
          <w:szCs w:val="20"/>
          <w:lang w:val="en-US"/>
        </w:rPr>
      </w:pPr>
      <w:r>
        <w:rPr>
          <w:rFonts w:eastAsia="Times New Roman" w:cs="Arial"/>
          <w:spacing w:val="-3"/>
          <w:sz w:val="20"/>
          <w:szCs w:val="20"/>
          <w:lang w:val="en-US"/>
        </w:rPr>
        <w:t>Grant holder</w:t>
      </w:r>
      <w:r w:rsidR="00410212" w:rsidRPr="008B7CD4">
        <w:rPr>
          <w:rFonts w:eastAsia="Times New Roman" w:cs="Arial"/>
          <w:spacing w:val="-3"/>
          <w:sz w:val="20"/>
          <w:szCs w:val="20"/>
          <w:lang w:val="en-US"/>
        </w:rPr>
        <w:t xml:space="preserve">s will be subject to the normal conditions of service of the host centre so far as sick leave is concerned, but the Research department should be notified if a </w:t>
      </w:r>
      <w:r>
        <w:rPr>
          <w:rFonts w:eastAsia="Times New Roman" w:cs="Arial"/>
          <w:spacing w:val="-3"/>
          <w:sz w:val="20"/>
          <w:szCs w:val="20"/>
          <w:lang w:val="en-US"/>
        </w:rPr>
        <w:t>grant holder</w:t>
      </w:r>
      <w:r w:rsidR="00410212" w:rsidRPr="008B7CD4">
        <w:rPr>
          <w:rFonts w:eastAsia="Times New Roman" w:cs="Arial"/>
          <w:spacing w:val="-3"/>
          <w:sz w:val="20"/>
          <w:szCs w:val="20"/>
          <w:lang w:val="en-US"/>
        </w:rPr>
        <w:t xml:space="preserve"> is likely to be away through illness for more than a month.  </w:t>
      </w:r>
    </w:p>
    <w:p w:rsidR="00410212" w:rsidRPr="008B7CD4" w:rsidRDefault="00410212" w:rsidP="00410212">
      <w:pPr>
        <w:tabs>
          <w:tab w:val="left" w:pos="0"/>
        </w:tabs>
        <w:spacing w:line="240" w:lineRule="auto"/>
        <w:jc w:val="both"/>
        <w:rPr>
          <w:rFonts w:eastAsia="Times New Roman" w:cs="Arial"/>
          <w:spacing w:val="-3"/>
          <w:sz w:val="20"/>
          <w:szCs w:val="20"/>
          <w:lang w:val="en-US"/>
        </w:rPr>
      </w:pPr>
    </w:p>
    <w:p w:rsidR="00410212" w:rsidRDefault="00410212" w:rsidP="00410212">
      <w:pPr>
        <w:tabs>
          <w:tab w:val="left" w:pos="720"/>
        </w:tabs>
        <w:spacing w:line="240" w:lineRule="auto"/>
        <w:ind w:left="720" w:hanging="720"/>
        <w:jc w:val="both"/>
        <w:rPr>
          <w:rFonts w:eastAsia="Times New Roman" w:cs="Arial"/>
          <w:b/>
          <w:spacing w:val="-3"/>
          <w:sz w:val="20"/>
          <w:szCs w:val="20"/>
          <w:lang w:val="en-US"/>
        </w:rPr>
      </w:pPr>
      <w:r>
        <w:rPr>
          <w:rFonts w:eastAsia="Times New Roman" w:cs="Arial"/>
          <w:b/>
          <w:spacing w:val="-3"/>
          <w:sz w:val="20"/>
          <w:szCs w:val="20"/>
          <w:lang w:val="en-US"/>
        </w:rPr>
        <w:t>Parental Leave</w:t>
      </w:r>
    </w:p>
    <w:p w:rsidR="00410212" w:rsidRDefault="001C79C3" w:rsidP="00410212">
      <w:pPr>
        <w:tabs>
          <w:tab w:val="left" w:pos="0"/>
        </w:tabs>
        <w:spacing w:line="240" w:lineRule="auto"/>
        <w:jc w:val="both"/>
        <w:rPr>
          <w:rFonts w:eastAsia="Times New Roman" w:cs="Arial"/>
          <w:spacing w:val="-3"/>
          <w:sz w:val="20"/>
          <w:szCs w:val="20"/>
          <w:lang w:val="en-US"/>
        </w:rPr>
      </w:pPr>
      <w:r>
        <w:rPr>
          <w:rFonts w:eastAsia="Times New Roman" w:cs="Arial"/>
          <w:spacing w:val="-3"/>
          <w:sz w:val="20"/>
          <w:szCs w:val="20"/>
          <w:lang w:val="en-US"/>
        </w:rPr>
        <w:lastRenderedPageBreak/>
        <w:t>Grant holder</w:t>
      </w:r>
      <w:r w:rsidR="00410212" w:rsidRPr="008B7CD4">
        <w:rPr>
          <w:rFonts w:eastAsia="Times New Roman" w:cs="Arial"/>
          <w:spacing w:val="-3"/>
          <w:sz w:val="20"/>
          <w:szCs w:val="20"/>
          <w:lang w:val="en-US"/>
        </w:rPr>
        <w:t xml:space="preserve">s will be subject to the normal conditions of service of the host centre for </w:t>
      </w:r>
      <w:r w:rsidR="00410212">
        <w:rPr>
          <w:rFonts w:eastAsia="Times New Roman" w:cs="Arial"/>
          <w:spacing w:val="-3"/>
          <w:sz w:val="20"/>
          <w:szCs w:val="20"/>
          <w:lang w:val="en-US"/>
        </w:rPr>
        <w:t>parental leave</w:t>
      </w:r>
      <w:r w:rsidR="00410212" w:rsidRPr="008B7CD4">
        <w:rPr>
          <w:rFonts w:eastAsia="Times New Roman" w:cs="Arial"/>
          <w:spacing w:val="-3"/>
          <w:sz w:val="20"/>
          <w:szCs w:val="20"/>
          <w:lang w:val="en-US"/>
        </w:rPr>
        <w:t xml:space="preserve">. RCS England should be notified in writing if </w:t>
      </w:r>
      <w:r w:rsidR="00410212">
        <w:rPr>
          <w:rFonts w:eastAsia="Times New Roman" w:cs="Arial"/>
          <w:spacing w:val="-3"/>
          <w:sz w:val="20"/>
          <w:szCs w:val="20"/>
          <w:lang w:val="en-US"/>
        </w:rPr>
        <w:t>parental</w:t>
      </w:r>
      <w:r w:rsidR="00410212" w:rsidRPr="008B7CD4">
        <w:rPr>
          <w:rFonts w:eastAsia="Times New Roman" w:cs="Arial"/>
          <w:spacing w:val="-3"/>
          <w:sz w:val="20"/>
          <w:szCs w:val="20"/>
          <w:lang w:val="en-US"/>
        </w:rPr>
        <w:t xml:space="preserve"> leave is required</w:t>
      </w:r>
      <w:r w:rsidR="00410212">
        <w:rPr>
          <w:rFonts w:eastAsia="Times New Roman" w:cs="Arial"/>
          <w:spacing w:val="-3"/>
          <w:sz w:val="20"/>
          <w:szCs w:val="20"/>
          <w:lang w:val="en-US"/>
        </w:rPr>
        <w:t>,</w:t>
      </w:r>
      <w:r w:rsidR="00410212" w:rsidRPr="008B7CD4">
        <w:rPr>
          <w:rFonts w:eastAsia="Times New Roman" w:cs="Arial"/>
          <w:spacing w:val="-3"/>
          <w:sz w:val="20"/>
          <w:szCs w:val="20"/>
          <w:lang w:val="en-US"/>
        </w:rPr>
        <w:t xml:space="preserve"> at which point further advice will be provided. </w:t>
      </w:r>
    </w:p>
    <w:p w:rsidR="001C79C3" w:rsidRDefault="001C79C3" w:rsidP="00410212">
      <w:pPr>
        <w:tabs>
          <w:tab w:val="left" w:pos="0"/>
        </w:tabs>
        <w:spacing w:line="240" w:lineRule="auto"/>
        <w:jc w:val="both"/>
        <w:rPr>
          <w:rFonts w:eastAsia="Times New Roman" w:cs="Arial"/>
          <w:spacing w:val="-3"/>
          <w:sz w:val="20"/>
          <w:szCs w:val="20"/>
          <w:lang w:val="en-US"/>
        </w:rPr>
      </w:pPr>
    </w:p>
    <w:p w:rsidR="00803FBE" w:rsidRPr="000A0E93" w:rsidRDefault="00803FBE" w:rsidP="00410212">
      <w:pPr>
        <w:tabs>
          <w:tab w:val="left" w:pos="-720"/>
          <w:tab w:val="left" w:pos="0"/>
        </w:tabs>
        <w:suppressAutoHyphens/>
        <w:spacing w:line="240" w:lineRule="auto"/>
        <w:ind w:left="720" w:hanging="720"/>
        <w:jc w:val="both"/>
        <w:rPr>
          <w:rFonts w:eastAsia="Times New Roman" w:cs="Arial"/>
          <w:b/>
          <w:spacing w:val="-3"/>
          <w:sz w:val="20"/>
          <w:szCs w:val="20"/>
        </w:rPr>
      </w:pPr>
      <w:r w:rsidRPr="000A0E93">
        <w:rPr>
          <w:rFonts w:eastAsia="Times New Roman" w:cs="Arial"/>
          <w:b/>
          <w:spacing w:val="-3"/>
          <w:sz w:val="20"/>
          <w:szCs w:val="20"/>
        </w:rPr>
        <w:t>Honorary Clinical Contracts</w:t>
      </w:r>
    </w:p>
    <w:p w:rsidR="00803FBE" w:rsidRPr="000A0E93" w:rsidRDefault="00803FBE" w:rsidP="00803FBE">
      <w:pPr>
        <w:tabs>
          <w:tab w:val="left" w:pos="-720"/>
          <w:tab w:val="left" w:pos="0"/>
        </w:tabs>
        <w:suppressAutoHyphens/>
        <w:spacing w:line="240" w:lineRule="auto"/>
        <w:jc w:val="both"/>
        <w:rPr>
          <w:rFonts w:eastAsia="Times New Roman" w:cs="Arial"/>
          <w:spacing w:val="-3"/>
          <w:sz w:val="20"/>
          <w:szCs w:val="20"/>
        </w:rPr>
      </w:pPr>
      <w:r w:rsidRPr="000A0E93">
        <w:rPr>
          <w:rFonts w:eastAsia="Times New Roman" w:cs="Arial"/>
          <w:spacing w:val="-3"/>
          <w:sz w:val="20"/>
          <w:szCs w:val="20"/>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w:t>
      </w:r>
      <w:r w:rsidR="008B1AFD" w:rsidRPr="000A0E93">
        <w:rPr>
          <w:rFonts w:eastAsia="Times New Roman" w:cs="Arial"/>
          <w:spacing w:val="-3"/>
          <w:sz w:val="20"/>
          <w:szCs w:val="20"/>
        </w:rPr>
        <w:t xml:space="preserve">ties be encountered, </w:t>
      </w:r>
      <w:r w:rsidR="004A3C72" w:rsidRPr="000A0E93">
        <w:rPr>
          <w:rFonts w:eastAsia="Times New Roman" w:cs="Arial"/>
          <w:spacing w:val="-3"/>
          <w:sz w:val="20"/>
          <w:szCs w:val="20"/>
        </w:rPr>
        <w:t>RCS</w:t>
      </w:r>
      <w:r w:rsidR="008B1AFD" w:rsidRPr="000A0E93">
        <w:rPr>
          <w:rFonts w:eastAsia="Times New Roman" w:cs="Arial"/>
          <w:spacing w:val="-3"/>
          <w:sz w:val="20"/>
          <w:szCs w:val="20"/>
        </w:rPr>
        <w:t xml:space="preserve"> England</w:t>
      </w:r>
      <w:r w:rsidRPr="000A0E93">
        <w:rPr>
          <w:rFonts w:eastAsia="Times New Roman" w:cs="Arial"/>
          <w:spacing w:val="-3"/>
          <w:sz w:val="20"/>
          <w:szCs w:val="20"/>
        </w:rPr>
        <w:t xml:space="preserve"> should be informed.</w:t>
      </w:r>
    </w:p>
    <w:p w:rsidR="00803FBE" w:rsidRPr="000A0E93" w:rsidRDefault="00803FBE" w:rsidP="00803FBE">
      <w:pPr>
        <w:tabs>
          <w:tab w:val="left" w:pos="-720"/>
        </w:tabs>
        <w:suppressAutoHyphens/>
        <w:spacing w:line="240" w:lineRule="auto"/>
        <w:jc w:val="both"/>
        <w:rPr>
          <w:rFonts w:eastAsia="Times New Roman" w:cs="Arial"/>
          <w:b/>
          <w:spacing w:val="-3"/>
          <w:sz w:val="20"/>
          <w:szCs w:val="20"/>
        </w:rPr>
      </w:pPr>
    </w:p>
    <w:p w:rsidR="00803FBE" w:rsidRPr="000A0E93"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0A0E93">
        <w:rPr>
          <w:rFonts w:eastAsia="Times New Roman" w:cs="Arial"/>
          <w:b/>
          <w:spacing w:val="-3"/>
          <w:sz w:val="20"/>
          <w:szCs w:val="20"/>
        </w:rPr>
        <w:t>Medical Defence Cover</w:t>
      </w:r>
    </w:p>
    <w:p w:rsidR="00803FBE" w:rsidRDefault="00803FBE" w:rsidP="00803FBE">
      <w:pPr>
        <w:tabs>
          <w:tab w:val="left" w:pos="-720"/>
          <w:tab w:val="left" w:pos="0"/>
        </w:tabs>
        <w:suppressAutoHyphens/>
        <w:spacing w:line="240" w:lineRule="auto"/>
        <w:jc w:val="both"/>
        <w:rPr>
          <w:rFonts w:eastAsia="Times New Roman" w:cs="Arial"/>
          <w:spacing w:val="-3"/>
          <w:sz w:val="20"/>
          <w:szCs w:val="20"/>
        </w:rPr>
      </w:pPr>
      <w:r w:rsidRPr="000A0E93">
        <w:rPr>
          <w:rFonts w:eastAsia="Times New Roman" w:cs="Arial"/>
          <w:spacing w:val="-3"/>
          <w:sz w:val="20"/>
          <w:szCs w:val="20"/>
        </w:rPr>
        <w:t xml:space="preserve">It is the responsibility of each </w:t>
      </w:r>
      <w:r w:rsidR="001C79C3" w:rsidRPr="000A0E93">
        <w:rPr>
          <w:rFonts w:eastAsia="Times New Roman" w:cs="Arial"/>
          <w:spacing w:val="-3"/>
          <w:sz w:val="20"/>
          <w:szCs w:val="20"/>
        </w:rPr>
        <w:t>grant holder</w:t>
      </w:r>
      <w:r w:rsidRPr="000A0E93">
        <w:rPr>
          <w:rFonts w:eastAsia="Times New Roman" w:cs="Arial"/>
          <w:spacing w:val="-3"/>
          <w:sz w:val="20"/>
          <w:szCs w:val="20"/>
        </w:rPr>
        <w:t xml:space="preserve"> to ensure that </w:t>
      </w:r>
      <w:r w:rsidR="001C79C3" w:rsidRPr="000A0E93">
        <w:rPr>
          <w:rFonts w:eastAsia="Times New Roman" w:cs="Arial"/>
          <w:spacing w:val="-3"/>
          <w:sz w:val="20"/>
          <w:szCs w:val="20"/>
        </w:rPr>
        <w:t>they hold</w:t>
      </w:r>
      <w:r w:rsidRPr="000A0E93">
        <w:rPr>
          <w:rFonts w:eastAsia="Times New Roman" w:cs="Arial"/>
          <w:spacing w:val="-3"/>
          <w:sz w:val="20"/>
          <w:szCs w:val="20"/>
        </w:rPr>
        <w:t xml:space="preserve"> adequate cover with a professional defence organisation for any activities undertaken which are not covered by NHS indemnity arrangements or by an additional provision which may be made by the host centre. The cost of any such cover will</w:t>
      </w:r>
      <w:r w:rsidR="008B1AFD" w:rsidRPr="000A0E93">
        <w:rPr>
          <w:rFonts w:eastAsia="Times New Roman" w:cs="Arial"/>
          <w:spacing w:val="-3"/>
          <w:sz w:val="20"/>
          <w:szCs w:val="20"/>
        </w:rPr>
        <w:t xml:space="preserve"> not be met by </w:t>
      </w:r>
      <w:r w:rsidR="004A3C72" w:rsidRPr="000A0E93">
        <w:rPr>
          <w:rFonts w:eastAsia="Times New Roman" w:cs="Arial"/>
          <w:spacing w:val="-3"/>
          <w:sz w:val="20"/>
          <w:szCs w:val="20"/>
        </w:rPr>
        <w:t>RCS</w:t>
      </w:r>
      <w:r w:rsidR="008B1AFD" w:rsidRPr="000A0E93">
        <w:rPr>
          <w:rFonts w:eastAsia="Times New Roman" w:cs="Arial"/>
          <w:spacing w:val="-3"/>
          <w:sz w:val="20"/>
          <w:szCs w:val="20"/>
        </w:rPr>
        <w:t xml:space="preserve"> England</w:t>
      </w:r>
      <w:r w:rsidR="004A3C72" w:rsidRPr="000A0E93">
        <w:rPr>
          <w:rFonts w:eastAsia="Times New Roman" w:cs="Arial"/>
          <w:spacing w:val="-3"/>
          <w:sz w:val="20"/>
          <w:szCs w:val="20"/>
        </w:rPr>
        <w:t>.</w:t>
      </w:r>
    </w:p>
    <w:p w:rsidR="006E37A7" w:rsidRPr="00E342A8" w:rsidRDefault="006E37A7" w:rsidP="00803FBE">
      <w:pPr>
        <w:tabs>
          <w:tab w:val="left" w:pos="-720"/>
          <w:tab w:val="left" w:pos="0"/>
        </w:tabs>
        <w:suppressAutoHyphens/>
        <w:spacing w:line="240" w:lineRule="auto"/>
        <w:jc w:val="both"/>
        <w:rPr>
          <w:rFonts w:eastAsia="Times New Roman" w:cs="Arial"/>
          <w:spacing w:val="-3"/>
          <w:sz w:val="20"/>
          <w:szCs w:val="20"/>
        </w:rPr>
      </w:pPr>
    </w:p>
    <w:p w:rsidR="00803FBE" w:rsidRPr="006E37A7" w:rsidRDefault="006E37A7" w:rsidP="00803FBE">
      <w:pPr>
        <w:tabs>
          <w:tab w:val="left" w:pos="-720"/>
          <w:tab w:val="left" w:pos="0"/>
        </w:tabs>
        <w:suppressAutoHyphens/>
        <w:spacing w:line="240" w:lineRule="auto"/>
        <w:jc w:val="both"/>
        <w:rPr>
          <w:rFonts w:eastAsia="Times New Roman" w:cs="Arial"/>
          <w:b/>
          <w:spacing w:val="-3"/>
        </w:rPr>
      </w:pPr>
      <w:r w:rsidRPr="006E37A7">
        <w:rPr>
          <w:rFonts w:eastAsia="Times New Roman" w:cs="Arial"/>
          <w:b/>
          <w:spacing w:val="-3"/>
        </w:rPr>
        <w:t xml:space="preserve">General Administration </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Change of Project or Supervisor</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 xml:space="preserve">Any changes in a </w:t>
      </w:r>
      <w:r w:rsidR="00410212">
        <w:rPr>
          <w:rFonts w:eastAsia="Times New Roman" w:cs="Arial"/>
          <w:spacing w:val="-3"/>
          <w:sz w:val="20"/>
          <w:szCs w:val="20"/>
        </w:rPr>
        <w:t>grant holder</w:t>
      </w:r>
      <w:r w:rsidRPr="00E342A8">
        <w:rPr>
          <w:rFonts w:eastAsia="Times New Roman" w:cs="Arial"/>
          <w:spacing w:val="-3"/>
          <w:sz w:val="20"/>
          <w:szCs w:val="20"/>
        </w:rPr>
        <w:t>'s training programme or supervisor from those or</w:t>
      </w:r>
      <w:r w:rsidR="004A3C72">
        <w:rPr>
          <w:rFonts w:eastAsia="Times New Roman" w:cs="Arial"/>
          <w:spacing w:val="-3"/>
          <w:sz w:val="20"/>
          <w:szCs w:val="20"/>
        </w:rPr>
        <w:t xml:space="preserve">iginally approved by </w:t>
      </w:r>
      <w:r w:rsidR="008B1AFD">
        <w:rPr>
          <w:rFonts w:eastAsia="Times New Roman" w:cs="Arial"/>
          <w:spacing w:val="-3"/>
          <w:sz w:val="20"/>
          <w:szCs w:val="20"/>
        </w:rPr>
        <w:t xml:space="preserve">RCS England require </w:t>
      </w:r>
      <w:r w:rsidR="004A3C72">
        <w:rPr>
          <w:rFonts w:eastAsia="Times New Roman" w:cs="Arial"/>
          <w:spacing w:val="-3"/>
          <w:sz w:val="20"/>
          <w:szCs w:val="20"/>
        </w:rPr>
        <w:t>RCS</w:t>
      </w:r>
      <w:r w:rsidR="00E64527">
        <w:rPr>
          <w:rFonts w:eastAsia="Times New Roman" w:cs="Arial"/>
          <w:spacing w:val="-3"/>
          <w:sz w:val="20"/>
          <w:szCs w:val="20"/>
        </w:rPr>
        <w:t xml:space="preserve"> England</w:t>
      </w:r>
      <w:r w:rsidR="004A3C72">
        <w:rPr>
          <w:rFonts w:eastAsia="Times New Roman" w:cs="Arial"/>
          <w:spacing w:val="-3"/>
          <w:sz w:val="20"/>
          <w:szCs w:val="20"/>
        </w:rPr>
        <w:t>’s</w:t>
      </w:r>
      <w:r w:rsidRPr="00E342A8">
        <w:rPr>
          <w:rFonts w:eastAsia="Times New Roman" w:cs="Arial"/>
          <w:spacing w:val="-3"/>
          <w:sz w:val="20"/>
          <w:szCs w:val="20"/>
        </w:rPr>
        <w:t xml:space="preserve"> prior consent.</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Final Report and Subsequent Post</w:t>
      </w:r>
    </w:p>
    <w:p w:rsidR="00803FBE" w:rsidRPr="00E342A8" w:rsidRDefault="00410212" w:rsidP="00803FBE">
      <w:pPr>
        <w:tabs>
          <w:tab w:val="left" w:pos="-720"/>
          <w:tab w:val="left" w:pos="0"/>
        </w:tabs>
        <w:suppressAutoHyphens/>
        <w:spacing w:line="240" w:lineRule="auto"/>
        <w:jc w:val="both"/>
        <w:rPr>
          <w:rFonts w:eastAsia="Times New Roman" w:cs="Arial"/>
          <w:spacing w:val="-3"/>
          <w:sz w:val="20"/>
          <w:szCs w:val="20"/>
        </w:rPr>
      </w:pPr>
      <w:r>
        <w:rPr>
          <w:rFonts w:eastAsia="Times New Roman" w:cs="Arial"/>
          <w:spacing w:val="-3"/>
          <w:sz w:val="20"/>
          <w:szCs w:val="20"/>
        </w:rPr>
        <w:t>Grant holders</w:t>
      </w:r>
      <w:r w:rsidR="00803FBE" w:rsidRPr="00E342A8">
        <w:rPr>
          <w:rFonts w:eastAsia="Times New Roman" w:cs="Arial"/>
          <w:spacing w:val="-3"/>
          <w:sz w:val="20"/>
          <w:szCs w:val="20"/>
        </w:rPr>
        <w:t xml:space="preserve"> are required to submit a report on</w:t>
      </w:r>
      <w:r w:rsidR="002C4D3E">
        <w:rPr>
          <w:rFonts w:eastAsia="Times New Roman" w:cs="Arial"/>
          <w:spacing w:val="-3"/>
          <w:sz w:val="20"/>
          <w:szCs w:val="20"/>
        </w:rPr>
        <w:t xml:space="preserve"> a form which will be supplied at </w:t>
      </w:r>
      <w:r w:rsidR="00803FBE" w:rsidRPr="00E342A8">
        <w:rPr>
          <w:rFonts w:eastAsia="Times New Roman" w:cs="Arial"/>
          <w:spacing w:val="-3"/>
          <w:sz w:val="20"/>
          <w:szCs w:val="20"/>
        </w:rPr>
        <w:t xml:space="preserve">the </w:t>
      </w:r>
      <w:r w:rsidR="002C4D3E">
        <w:rPr>
          <w:rFonts w:eastAsia="Times New Roman" w:cs="Arial"/>
          <w:spacing w:val="-3"/>
          <w:sz w:val="20"/>
          <w:szCs w:val="20"/>
        </w:rPr>
        <w:t>end</w:t>
      </w:r>
      <w:r w:rsidR="00803FBE" w:rsidRPr="00E342A8">
        <w:rPr>
          <w:rFonts w:eastAsia="Times New Roman" w:cs="Arial"/>
          <w:spacing w:val="-3"/>
          <w:sz w:val="20"/>
          <w:szCs w:val="20"/>
        </w:rPr>
        <w:t xml:space="preserve"> of the award. </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Publications</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 xml:space="preserve">The preliminary findings and results of a </w:t>
      </w:r>
      <w:r w:rsidR="00410212">
        <w:rPr>
          <w:rFonts w:eastAsia="Times New Roman" w:cs="Arial"/>
          <w:spacing w:val="-3"/>
          <w:sz w:val="20"/>
          <w:szCs w:val="20"/>
        </w:rPr>
        <w:t>grant holder’</w:t>
      </w:r>
      <w:r w:rsidRPr="00E342A8">
        <w:rPr>
          <w:rFonts w:eastAsia="Times New Roman" w:cs="Arial"/>
          <w:spacing w:val="-3"/>
          <w:sz w:val="20"/>
          <w:szCs w:val="20"/>
        </w:rPr>
        <w:t>s work may be published in the usual way at the discretion of the supervisor or</w:t>
      </w:r>
      <w:r w:rsidR="003B0680">
        <w:rPr>
          <w:rFonts w:eastAsia="Times New Roman" w:cs="Arial"/>
          <w:spacing w:val="-3"/>
          <w:sz w:val="20"/>
          <w:szCs w:val="20"/>
        </w:rPr>
        <w:t xml:space="preserve"> head of department.</w:t>
      </w:r>
      <w:r w:rsidR="00E64527">
        <w:rPr>
          <w:rFonts w:eastAsia="Times New Roman" w:cs="Arial"/>
          <w:spacing w:val="-3"/>
          <w:sz w:val="20"/>
          <w:szCs w:val="20"/>
        </w:rPr>
        <w:t xml:space="preserve"> </w:t>
      </w:r>
      <w:r w:rsidR="003B0680">
        <w:rPr>
          <w:rFonts w:eastAsia="Times New Roman" w:cs="Arial"/>
          <w:spacing w:val="-3"/>
          <w:sz w:val="20"/>
          <w:szCs w:val="20"/>
        </w:rPr>
        <w:t>RCS</w:t>
      </w:r>
      <w:r w:rsidRPr="00E342A8">
        <w:rPr>
          <w:rFonts w:eastAsia="Times New Roman" w:cs="Arial"/>
          <w:spacing w:val="-3"/>
          <w:sz w:val="20"/>
          <w:szCs w:val="20"/>
        </w:rPr>
        <w:t xml:space="preserve"> </w:t>
      </w:r>
      <w:r w:rsidR="00E64527">
        <w:rPr>
          <w:rFonts w:eastAsia="Times New Roman" w:cs="Arial"/>
          <w:spacing w:val="-3"/>
          <w:sz w:val="20"/>
          <w:szCs w:val="20"/>
        </w:rPr>
        <w:t xml:space="preserve">England </w:t>
      </w:r>
      <w:r w:rsidRPr="00E342A8">
        <w:rPr>
          <w:rFonts w:eastAsia="Times New Roman" w:cs="Arial"/>
          <w:b/>
          <w:spacing w:val="-3"/>
          <w:sz w:val="20"/>
          <w:szCs w:val="20"/>
        </w:rPr>
        <w:t>must</w:t>
      </w:r>
      <w:r w:rsidRPr="00E342A8">
        <w:rPr>
          <w:rFonts w:eastAsia="Times New Roman" w:cs="Arial"/>
          <w:spacing w:val="-3"/>
          <w:sz w:val="20"/>
          <w:szCs w:val="20"/>
        </w:rPr>
        <w:t xml:space="preserve"> be acknowledged as the source of funds in any publication dealing with the work carried out during the tenure of a </w:t>
      </w:r>
      <w:r w:rsidR="00410212">
        <w:rPr>
          <w:rFonts w:eastAsia="Times New Roman" w:cs="Arial"/>
          <w:spacing w:val="-3"/>
          <w:sz w:val="20"/>
          <w:szCs w:val="20"/>
        </w:rPr>
        <w:t>grant</w:t>
      </w:r>
      <w:r w:rsidRPr="00E342A8">
        <w:rPr>
          <w:rFonts w:eastAsia="Times New Roman" w:cs="Arial"/>
          <w:spacing w:val="-3"/>
          <w:sz w:val="20"/>
          <w:szCs w:val="20"/>
        </w:rPr>
        <w:t>.  Publications and papers should be forwarded to the Research Department.</w:t>
      </w: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p>
    <w:p w:rsidR="00803FBE" w:rsidRPr="00E342A8" w:rsidRDefault="00803FBE" w:rsidP="00803FBE">
      <w:pPr>
        <w:keepNext/>
        <w:tabs>
          <w:tab w:val="left" w:pos="-720"/>
          <w:tab w:val="left" w:pos="0"/>
        </w:tabs>
        <w:suppressAutoHyphens/>
        <w:spacing w:line="240" w:lineRule="auto"/>
        <w:jc w:val="both"/>
        <w:outlineLvl w:val="0"/>
        <w:rPr>
          <w:rFonts w:eastAsia="Times New Roman" w:cs="Arial"/>
          <w:b/>
          <w:spacing w:val="-3"/>
          <w:sz w:val="20"/>
          <w:szCs w:val="20"/>
        </w:rPr>
      </w:pPr>
      <w:r w:rsidRPr="00E342A8">
        <w:rPr>
          <w:rFonts w:eastAsia="Times New Roman" w:cs="Arial"/>
          <w:b/>
          <w:spacing w:val="-3"/>
          <w:sz w:val="20"/>
          <w:szCs w:val="20"/>
        </w:rPr>
        <w:t>Presentations</w:t>
      </w:r>
    </w:p>
    <w:p w:rsidR="00803FBE" w:rsidRPr="00E342A8" w:rsidRDefault="00803FBE" w:rsidP="00803FBE">
      <w:pPr>
        <w:spacing w:line="240" w:lineRule="auto"/>
        <w:rPr>
          <w:rFonts w:eastAsia="Times New Roman" w:cs="Arial"/>
          <w:sz w:val="20"/>
          <w:szCs w:val="20"/>
        </w:rPr>
      </w:pPr>
      <w:r w:rsidRPr="00E342A8">
        <w:rPr>
          <w:rFonts w:eastAsia="Times New Roman" w:cs="Arial"/>
          <w:sz w:val="20"/>
          <w:szCs w:val="20"/>
        </w:rPr>
        <w:t xml:space="preserve">From time to time the </w:t>
      </w:r>
      <w:r w:rsidR="00410212">
        <w:rPr>
          <w:rFonts w:eastAsia="Times New Roman" w:cs="Arial"/>
          <w:sz w:val="20"/>
          <w:szCs w:val="20"/>
        </w:rPr>
        <w:t>grant holder</w:t>
      </w:r>
      <w:r w:rsidRPr="00E342A8">
        <w:rPr>
          <w:rFonts w:eastAsia="Times New Roman" w:cs="Arial"/>
          <w:sz w:val="20"/>
          <w:szCs w:val="20"/>
        </w:rPr>
        <w:t xml:space="preserve"> may be requested to make</w:t>
      </w:r>
      <w:r w:rsidR="00E64527">
        <w:rPr>
          <w:rFonts w:eastAsia="Times New Roman" w:cs="Arial"/>
          <w:sz w:val="20"/>
          <w:szCs w:val="20"/>
        </w:rPr>
        <w:t xml:space="preserve"> presentations on behalf of </w:t>
      </w:r>
      <w:r w:rsidR="004A3C72">
        <w:rPr>
          <w:rFonts w:eastAsia="Times New Roman" w:cs="Arial"/>
          <w:sz w:val="20"/>
          <w:szCs w:val="20"/>
        </w:rPr>
        <w:t xml:space="preserve">RCS </w:t>
      </w:r>
      <w:r w:rsidR="00E64527">
        <w:rPr>
          <w:rFonts w:eastAsia="Times New Roman" w:cs="Arial"/>
          <w:sz w:val="20"/>
          <w:szCs w:val="20"/>
        </w:rPr>
        <w:t xml:space="preserve">England </w:t>
      </w:r>
      <w:r w:rsidRPr="00E342A8">
        <w:rPr>
          <w:rFonts w:eastAsia="Times New Roman" w:cs="Arial"/>
          <w:sz w:val="20"/>
          <w:szCs w:val="20"/>
        </w:rPr>
        <w:t>at f</w:t>
      </w:r>
      <w:r w:rsidR="004A3C72">
        <w:rPr>
          <w:rFonts w:eastAsia="Times New Roman" w:cs="Arial"/>
          <w:sz w:val="20"/>
          <w:szCs w:val="20"/>
        </w:rPr>
        <w:t xml:space="preserve">und raising and open evenings. </w:t>
      </w:r>
      <w:r w:rsidRPr="00E342A8">
        <w:rPr>
          <w:rFonts w:eastAsia="Times New Roman" w:cs="Arial"/>
          <w:sz w:val="20"/>
          <w:szCs w:val="20"/>
        </w:rPr>
        <w:t xml:space="preserve">The </w:t>
      </w:r>
      <w:r w:rsidR="00410212">
        <w:rPr>
          <w:rFonts w:eastAsia="Times New Roman" w:cs="Arial"/>
          <w:sz w:val="20"/>
          <w:szCs w:val="20"/>
        </w:rPr>
        <w:t>grant holder</w:t>
      </w:r>
      <w:r w:rsidRPr="00E342A8">
        <w:rPr>
          <w:rFonts w:eastAsia="Times New Roman" w:cs="Arial"/>
          <w:sz w:val="20"/>
          <w:szCs w:val="20"/>
        </w:rPr>
        <w:t xml:space="preserve"> should make a claim for expenses to the Research Department on the appropriate claim form.</w:t>
      </w: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p>
    <w:p w:rsidR="00803FBE" w:rsidRPr="00E342A8" w:rsidRDefault="00803FBE" w:rsidP="00803FBE">
      <w:pPr>
        <w:tabs>
          <w:tab w:val="left" w:pos="-720"/>
          <w:tab w:val="left" w:pos="0"/>
        </w:tabs>
        <w:suppressAutoHyphens/>
        <w:spacing w:line="240" w:lineRule="auto"/>
        <w:ind w:left="720" w:hanging="720"/>
        <w:jc w:val="both"/>
        <w:rPr>
          <w:rFonts w:eastAsia="Times New Roman" w:cs="Arial"/>
          <w:b/>
          <w:spacing w:val="-3"/>
          <w:sz w:val="20"/>
          <w:szCs w:val="20"/>
        </w:rPr>
      </w:pPr>
      <w:r w:rsidRPr="00E342A8">
        <w:rPr>
          <w:rFonts w:eastAsia="Times New Roman" w:cs="Arial"/>
          <w:b/>
          <w:spacing w:val="-3"/>
          <w:sz w:val="20"/>
          <w:szCs w:val="20"/>
        </w:rPr>
        <w:t>Commercial Exploitation</w:t>
      </w:r>
    </w:p>
    <w:p w:rsidR="00803FBE" w:rsidRPr="00E342A8" w:rsidRDefault="00E64527" w:rsidP="00803FBE">
      <w:pPr>
        <w:tabs>
          <w:tab w:val="left" w:pos="-720"/>
          <w:tab w:val="left" w:pos="0"/>
        </w:tabs>
        <w:suppressAutoHyphens/>
        <w:spacing w:line="240" w:lineRule="auto"/>
        <w:jc w:val="both"/>
        <w:rPr>
          <w:rFonts w:eastAsia="Times New Roman" w:cs="Arial"/>
          <w:spacing w:val="-3"/>
          <w:sz w:val="20"/>
          <w:szCs w:val="20"/>
        </w:rPr>
      </w:pPr>
      <w:r>
        <w:rPr>
          <w:rFonts w:eastAsia="Times New Roman" w:cs="Arial"/>
          <w:spacing w:val="-3"/>
          <w:sz w:val="20"/>
          <w:szCs w:val="20"/>
        </w:rPr>
        <w:t>R</w:t>
      </w:r>
      <w:r w:rsidR="004A3C72">
        <w:rPr>
          <w:rFonts w:eastAsia="Times New Roman" w:cs="Arial"/>
          <w:spacing w:val="-3"/>
          <w:sz w:val="20"/>
          <w:szCs w:val="20"/>
        </w:rPr>
        <w:t xml:space="preserve">CS </w:t>
      </w:r>
      <w:r>
        <w:rPr>
          <w:rFonts w:eastAsia="Times New Roman" w:cs="Arial"/>
          <w:spacing w:val="-3"/>
          <w:sz w:val="20"/>
          <w:szCs w:val="20"/>
        </w:rPr>
        <w:t xml:space="preserve">England </w:t>
      </w:r>
      <w:r w:rsidR="00803FBE" w:rsidRPr="00E342A8">
        <w:rPr>
          <w:rFonts w:eastAsia="Times New Roman" w:cs="Arial"/>
          <w:spacing w:val="-3"/>
          <w:sz w:val="20"/>
          <w:szCs w:val="20"/>
        </w:rPr>
        <w:t>is concerned to promote the transfer of research discoveries, ideas and techniques to industry and to those who deliver health care. Supervisors should therefore keep under continuous review the question of whether the work has potential industrial application, taking appropriate action in accordance with the protection and exploitation of research findings.</w:t>
      </w:r>
    </w:p>
    <w:p w:rsidR="00803FBE" w:rsidRPr="00E342A8" w:rsidRDefault="00803FBE" w:rsidP="00803FBE">
      <w:pPr>
        <w:tabs>
          <w:tab w:val="left" w:pos="-720"/>
        </w:tabs>
        <w:suppressAutoHyphens/>
        <w:spacing w:line="240" w:lineRule="auto"/>
        <w:jc w:val="both"/>
        <w:rPr>
          <w:rFonts w:eastAsia="Times New Roman" w:cs="Arial"/>
          <w:spacing w:val="-3"/>
          <w:sz w:val="20"/>
          <w:szCs w:val="20"/>
        </w:rPr>
      </w:pPr>
    </w:p>
    <w:p w:rsidR="00803FBE" w:rsidRPr="00E342A8" w:rsidRDefault="00803FBE" w:rsidP="00803FBE">
      <w:pPr>
        <w:tabs>
          <w:tab w:val="left" w:pos="-720"/>
          <w:tab w:val="left" w:pos="0"/>
        </w:tabs>
        <w:suppressAutoHyphens/>
        <w:spacing w:line="240" w:lineRule="auto"/>
        <w:jc w:val="both"/>
        <w:rPr>
          <w:rFonts w:eastAsia="Times New Roman" w:cs="Arial"/>
          <w:spacing w:val="-3"/>
          <w:sz w:val="20"/>
          <w:szCs w:val="20"/>
        </w:rPr>
      </w:pPr>
      <w:r w:rsidRPr="00E342A8">
        <w:rPr>
          <w:rFonts w:eastAsia="Times New Roman" w:cs="Arial"/>
          <w:spacing w:val="-3"/>
          <w:sz w:val="20"/>
          <w:szCs w:val="20"/>
        </w:rPr>
        <w:t xml:space="preserve">Supervisors are reminded that any form of ‘disclosure’ whether in journals or at learned society meetings, may prejudice subsequent filing of a patent application. If </w:t>
      </w:r>
      <w:r w:rsidR="00410212">
        <w:rPr>
          <w:rFonts w:eastAsia="Times New Roman" w:cs="Arial"/>
          <w:spacing w:val="-3"/>
          <w:sz w:val="20"/>
          <w:szCs w:val="20"/>
        </w:rPr>
        <w:t>grant holder</w:t>
      </w:r>
      <w:r w:rsidRPr="00E342A8">
        <w:rPr>
          <w:rFonts w:eastAsia="Times New Roman" w:cs="Arial"/>
          <w:spacing w:val="-3"/>
          <w:sz w:val="20"/>
          <w:szCs w:val="20"/>
        </w:rPr>
        <w:t xml:space="preserve"> has a successful outcome to any pate</w:t>
      </w:r>
      <w:r w:rsidR="004A3C72">
        <w:rPr>
          <w:rFonts w:eastAsia="Times New Roman" w:cs="Arial"/>
          <w:spacing w:val="-3"/>
          <w:sz w:val="20"/>
          <w:szCs w:val="20"/>
        </w:rPr>
        <w:t xml:space="preserve">nt application, based on RCS </w:t>
      </w:r>
      <w:r w:rsidR="00E64527">
        <w:rPr>
          <w:rFonts w:eastAsia="Times New Roman" w:cs="Arial"/>
          <w:spacing w:val="-3"/>
          <w:sz w:val="20"/>
          <w:szCs w:val="20"/>
        </w:rPr>
        <w:t>England funded work,</w:t>
      </w:r>
      <w:r w:rsidR="004A3C72">
        <w:rPr>
          <w:rFonts w:eastAsia="Times New Roman" w:cs="Arial"/>
          <w:spacing w:val="-3"/>
          <w:sz w:val="20"/>
          <w:szCs w:val="20"/>
        </w:rPr>
        <w:t xml:space="preserve"> RCS</w:t>
      </w:r>
      <w:r w:rsidRPr="00E342A8">
        <w:rPr>
          <w:rFonts w:eastAsia="Times New Roman" w:cs="Arial"/>
          <w:spacing w:val="-3"/>
          <w:sz w:val="20"/>
          <w:szCs w:val="20"/>
        </w:rPr>
        <w:t xml:space="preserve"> </w:t>
      </w:r>
      <w:r w:rsidR="00E64527">
        <w:rPr>
          <w:rFonts w:eastAsia="Times New Roman" w:cs="Arial"/>
          <w:spacing w:val="-3"/>
          <w:sz w:val="20"/>
          <w:szCs w:val="20"/>
        </w:rPr>
        <w:t xml:space="preserve">England </w:t>
      </w:r>
      <w:r w:rsidRPr="00E342A8">
        <w:rPr>
          <w:rFonts w:eastAsia="Times New Roman" w:cs="Arial"/>
          <w:spacing w:val="-3"/>
          <w:sz w:val="20"/>
          <w:szCs w:val="20"/>
        </w:rPr>
        <w:t>wishes its contribution to be acknowledged.</w:t>
      </w:r>
    </w:p>
    <w:p w:rsidR="00803FBE" w:rsidRPr="00E342A8" w:rsidRDefault="00803FBE" w:rsidP="00803FBE">
      <w:pPr>
        <w:tabs>
          <w:tab w:val="left" w:pos="-720"/>
        </w:tabs>
        <w:suppressAutoHyphens/>
        <w:spacing w:line="240" w:lineRule="auto"/>
        <w:jc w:val="both"/>
        <w:rPr>
          <w:rFonts w:eastAsia="Times New Roman" w:cs="Arial"/>
          <w:b/>
          <w:spacing w:val="-3"/>
          <w:sz w:val="20"/>
          <w:szCs w:val="20"/>
        </w:rPr>
      </w:pPr>
    </w:p>
    <w:p w:rsidR="00803FBE" w:rsidRPr="00E342A8" w:rsidRDefault="00803FBE" w:rsidP="00803FBE">
      <w:pPr>
        <w:autoSpaceDE w:val="0"/>
        <w:autoSpaceDN w:val="0"/>
        <w:adjustRightInd w:val="0"/>
        <w:spacing w:line="360" w:lineRule="auto"/>
        <w:rPr>
          <w:rFonts w:eastAsia="Times New Roman" w:cs="Arial"/>
          <w:sz w:val="24"/>
          <w:szCs w:val="24"/>
        </w:rPr>
      </w:pPr>
    </w:p>
    <w:sectPr w:rsidR="00803FBE" w:rsidRPr="00E342A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8A" w:rsidRDefault="0007248A" w:rsidP="00803FBE">
      <w:pPr>
        <w:spacing w:line="240" w:lineRule="auto"/>
      </w:pPr>
      <w:r>
        <w:separator/>
      </w:r>
    </w:p>
  </w:endnote>
  <w:endnote w:type="continuationSeparator" w:id="0">
    <w:p w:rsidR="0007248A" w:rsidRDefault="0007248A" w:rsidP="00803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8A" w:rsidRDefault="0007248A" w:rsidP="00803FBE">
      <w:pPr>
        <w:spacing w:line="240" w:lineRule="auto"/>
      </w:pPr>
      <w:r>
        <w:separator/>
      </w:r>
    </w:p>
  </w:footnote>
  <w:footnote w:type="continuationSeparator" w:id="0">
    <w:p w:rsidR="0007248A" w:rsidRDefault="0007248A" w:rsidP="00803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BE" w:rsidRDefault="008B1AFD">
    <w:pPr>
      <w:pStyle w:val="Header"/>
    </w:pPr>
    <w:r>
      <w:rPr>
        <w:noProof/>
        <w:lang w:eastAsia="en-GB"/>
      </w:rPr>
      <w:drawing>
        <wp:anchor distT="0" distB="0" distL="114300" distR="114300" simplePos="0" relativeHeight="251659264" behindDoc="0" locked="0" layoutInCell="1" allowOverlap="1" wp14:anchorId="6FA6FEFA" wp14:editId="7490B860">
          <wp:simplePos x="0" y="0"/>
          <wp:positionH relativeFrom="column">
            <wp:posOffset>4010025</wp:posOffset>
          </wp:positionH>
          <wp:positionV relativeFrom="paragraph">
            <wp:posOffset>-143510</wp:posOffset>
          </wp:positionV>
          <wp:extent cx="2235835" cy="10991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S England_Main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835" cy="1099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4C6"/>
    <w:multiLevelType w:val="hybridMultilevel"/>
    <w:tmpl w:val="904C5C80"/>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15FEE"/>
    <w:multiLevelType w:val="hybridMultilevel"/>
    <w:tmpl w:val="EB663194"/>
    <w:lvl w:ilvl="0" w:tplc="4198E9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0E09D4"/>
    <w:multiLevelType w:val="hybridMultilevel"/>
    <w:tmpl w:val="47142390"/>
    <w:lvl w:ilvl="0" w:tplc="A53A2A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0239B"/>
    <w:multiLevelType w:val="hybridMultilevel"/>
    <w:tmpl w:val="6FDCC0F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20C24D8"/>
    <w:multiLevelType w:val="hybridMultilevel"/>
    <w:tmpl w:val="74FEB80C"/>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F372A"/>
    <w:multiLevelType w:val="hybridMultilevel"/>
    <w:tmpl w:val="14345044"/>
    <w:lvl w:ilvl="0" w:tplc="4198E9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315F5"/>
    <w:multiLevelType w:val="multilevel"/>
    <w:tmpl w:val="F50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E43DB"/>
    <w:multiLevelType w:val="hybridMultilevel"/>
    <w:tmpl w:val="E1286E9C"/>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F5548"/>
    <w:multiLevelType w:val="hybridMultilevel"/>
    <w:tmpl w:val="0868DD2E"/>
    <w:lvl w:ilvl="0" w:tplc="4198E978">
      <w:start w:val="1"/>
      <w:numFmt w:val="bullet"/>
      <w:lvlText w:val="□"/>
      <w:lvlJc w:val="left"/>
      <w:pPr>
        <w:ind w:left="795" w:hanging="360"/>
      </w:pPr>
      <w:rPr>
        <w:rFonts w:ascii="Courier New" w:hAnsi="Courier New"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41687292"/>
    <w:multiLevelType w:val="hybridMultilevel"/>
    <w:tmpl w:val="56904304"/>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431AA"/>
    <w:multiLevelType w:val="hybridMultilevel"/>
    <w:tmpl w:val="0DAE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41851"/>
    <w:multiLevelType w:val="singleLevel"/>
    <w:tmpl w:val="2A927F8C"/>
    <w:lvl w:ilvl="0">
      <w:start w:val="1"/>
      <w:numFmt w:val="decimal"/>
      <w:lvlText w:val="%1."/>
      <w:legacy w:legacy="1" w:legacySpace="0" w:legacyIndent="283"/>
      <w:lvlJc w:val="left"/>
      <w:pPr>
        <w:ind w:left="283" w:hanging="283"/>
      </w:pPr>
    </w:lvl>
  </w:abstractNum>
  <w:abstractNum w:abstractNumId="12" w15:restartNumberingAfterBreak="0">
    <w:nsid w:val="71C30BA8"/>
    <w:multiLevelType w:val="hybridMultilevel"/>
    <w:tmpl w:val="C3D42EE0"/>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73AEF"/>
    <w:multiLevelType w:val="singleLevel"/>
    <w:tmpl w:val="2BA6CCE2"/>
    <w:lvl w:ilvl="0">
      <w:start w:val="1"/>
      <w:numFmt w:val="decimal"/>
      <w:lvlText w:val="%1)"/>
      <w:lvlJc w:val="left"/>
      <w:pPr>
        <w:tabs>
          <w:tab w:val="num" w:pos="846"/>
        </w:tabs>
        <w:ind w:left="846" w:hanging="360"/>
      </w:pPr>
      <w:rPr>
        <w:rFonts w:hint="default"/>
      </w:rPr>
    </w:lvl>
  </w:abstractNum>
  <w:abstractNum w:abstractNumId="14" w15:restartNumberingAfterBreak="0">
    <w:nsid w:val="7A8478BC"/>
    <w:multiLevelType w:val="hybridMultilevel"/>
    <w:tmpl w:val="9C5CEDD6"/>
    <w:lvl w:ilvl="0" w:tplc="4198E9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B4564E4"/>
    <w:multiLevelType w:val="hybridMultilevel"/>
    <w:tmpl w:val="7C9A8C1A"/>
    <w:lvl w:ilvl="0" w:tplc="ACFCBA58">
      <w:start w:val="1"/>
      <w:numFmt w:val="lowerLetter"/>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A6122"/>
    <w:multiLevelType w:val="hybridMultilevel"/>
    <w:tmpl w:val="54DCF496"/>
    <w:lvl w:ilvl="0" w:tplc="4198E9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61D06"/>
    <w:multiLevelType w:val="hybridMultilevel"/>
    <w:tmpl w:val="2EB8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2"/>
  </w:num>
  <w:num w:numId="5">
    <w:abstractNumId w:val="3"/>
  </w:num>
  <w:num w:numId="6">
    <w:abstractNumId w:val="5"/>
  </w:num>
  <w:num w:numId="7">
    <w:abstractNumId w:val="8"/>
  </w:num>
  <w:num w:numId="8">
    <w:abstractNumId w:val="7"/>
  </w:num>
  <w:num w:numId="9">
    <w:abstractNumId w:val="14"/>
  </w:num>
  <w:num w:numId="10">
    <w:abstractNumId w:val="4"/>
  </w:num>
  <w:num w:numId="11">
    <w:abstractNumId w:val="12"/>
  </w:num>
  <w:num w:numId="12">
    <w:abstractNumId w:val="9"/>
  </w:num>
  <w:num w:numId="13">
    <w:abstractNumId w:val="1"/>
  </w:num>
  <w:num w:numId="14">
    <w:abstractNumId w:val="0"/>
  </w:num>
  <w:num w:numId="15">
    <w:abstractNumId w:val="16"/>
  </w:num>
  <w:num w:numId="16">
    <w:abstractNumId w:val="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BE"/>
    <w:rsid w:val="0007248A"/>
    <w:rsid w:val="000874D5"/>
    <w:rsid w:val="000A0E93"/>
    <w:rsid w:val="000E3CA0"/>
    <w:rsid w:val="000F7339"/>
    <w:rsid w:val="00111A23"/>
    <w:rsid w:val="00132310"/>
    <w:rsid w:val="00146E33"/>
    <w:rsid w:val="0016462C"/>
    <w:rsid w:val="001A70F7"/>
    <w:rsid w:val="001C79C3"/>
    <w:rsid w:val="001D520A"/>
    <w:rsid w:val="001E795D"/>
    <w:rsid w:val="001F0C2F"/>
    <w:rsid w:val="0022756C"/>
    <w:rsid w:val="002656F2"/>
    <w:rsid w:val="002C4D3E"/>
    <w:rsid w:val="0035264F"/>
    <w:rsid w:val="003A7502"/>
    <w:rsid w:val="003B0680"/>
    <w:rsid w:val="003C0983"/>
    <w:rsid w:val="00410212"/>
    <w:rsid w:val="00423541"/>
    <w:rsid w:val="00455BC6"/>
    <w:rsid w:val="00460288"/>
    <w:rsid w:val="00477986"/>
    <w:rsid w:val="00497E73"/>
    <w:rsid w:val="004A3C72"/>
    <w:rsid w:val="004A73E2"/>
    <w:rsid w:val="004C230E"/>
    <w:rsid w:val="004D1CFB"/>
    <w:rsid w:val="004E132B"/>
    <w:rsid w:val="00541377"/>
    <w:rsid w:val="00547C69"/>
    <w:rsid w:val="00574A70"/>
    <w:rsid w:val="005B33B3"/>
    <w:rsid w:val="00634CAB"/>
    <w:rsid w:val="00651BF1"/>
    <w:rsid w:val="006A5262"/>
    <w:rsid w:val="006E37A7"/>
    <w:rsid w:val="006F36F0"/>
    <w:rsid w:val="00760FE9"/>
    <w:rsid w:val="007833E2"/>
    <w:rsid w:val="007A13B9"/>
    <w:rsid w:val="007A7A2F"/>
    <w:rsid w:val="007E6C8F"/>
    <w:rsid w:val="00803FBE"/>
    <w:rsid w:val="00804FBC"/>
    <w:rsid w:val="00836AF8"/>
    <w:rsid w:val="008444D5"/>
    <w:rsid w:val="00845EB7"/>
    <w:rsid w:val="00857AB1"/>
    <w:rsid w:val="008607BF"/>
    <w:rsid w:val="008804A8"/>
    <w:rsid w:val="00881ACB"/>
    <w:rsid w:val="008A1524"/>
    <w:rsid w:val="008B1AFD"/>
    <w:rsid w:val="008F0B52"/>
    <w:rsid w:val="00902775"/>
    <w:rsid w:val="00921FEB"/>
    <w:rsid w:val="009568B1"/>
    <w:rsid w:val="0097102E"/>
    <w:rsid w:val="00990BF7"/>
    <w:rsid w:val="00992F65"/>
    <w:rsid w:val="00A51A5B"/>
    <w:rsid w:val="00A6241F"/>
    <w:rsid w:val="00AC61C4"/>
    <w:rsid w:val="00AE2AB3"/>
    <w:rsid w:val="00B22477"/>
    <w:rsid w:val="00B40D15"/>
    <w:rsid w:val="00B77572"/>
    <w:rsid w:val="00B92D59"/>
    <w:rsid w:val="00B9717A"/>
    <w:rsid w:val="00BD39B8"/>
    <w:rsid w:val="00C066E6"/>
    <w:rsid w:val="00C179E6"/>
    <w:rsid w:val="00C30A82"/>
    <w:rsid w:val="00C60E13"/>
    <w:rsid w:val="00C6190F"/>
    <w:rsid w:val="00C91885"/>
    <w:rsid w:val="00CC31D8"/>
    <w:rsid w:val="00CF535E"/>
    <w:rsid w:val="00D347B6"/>
    <w:rsid w:val="00D51076"/>
    <w:rsid w:val="00D64343"/>
    <w:rsid w:val="00D84D19"/>
    <w:rsid w:val="00D969F5"/>
    <w:rsid w:val="00DA111B"/>
    <w:rsid w:val="00DA79CD"/>
    <w:rsid w:val="00E122B9"/>
    <w:rsid w:val="00E342A8"/>
    <w:rsid w:val="00E64527"/>
    <w:rsid w:val="00E7577B"/>
    <w:rsid w:val="00EF1752"/>
    <w:rsid w:val="00F612D0"/>
    <w:rsid w:val="00F704CE"/>
    <w:rsid w:val="00F70A0C"/>
    <w:rsid w:val="00F81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9300EAD-97E1-40F1-BBAA-74A9A8A0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FBE"/>
    <w:pPr>
      <w:tabs>
        <w:tab w:val="center" w:pos="4513"/>
        <w:tab w:val="right" w:pos="9026"/>
      </w:tabs>
      <w:spacing w:line="240" w:lineRule="auto"/>
    </w:pPr>
  </w:style>
  <w:style w:type="character" w:customStyle="1" w:styleId="HeaderChar">
    <w:name w:val="Header Char"/>
    <w:basedOn w:val="DefaultParagraphFont"/>
    <w:link w:val="Header"/>
    <w:uiPriority w:val="99"/>
    <w:rsid w:val="00803FBE"/>
    <w:rPr>
      <w:rFonts w:ascii="Arial" w:hAnsi="Arial"/>
    </w:rPr>
  </w:style>
  <w:style w:type="paragraph" w:styleId="Footer">
    <w:name w:val="footer"/>
    <w:basedOn w:val="Normal"/>
    <w:link w:val="FooterChar"/>
    <w:uiPriority w:val="99"/>
    <w:unhideWhenUsed/>
    <w:rsid w:val="00803FBE"/>
    <w:pPr>
      <w:tabs>
        <w:tab w:val="center" w:pos="4513"/>
        <w:tab w:val="right" w:pos="9026"/>
      </w:tabs>
      <w:spacing w:line="240" w:lineRule="auto"/>
    </w:pPr>
  </w:style>
  <w:style w:type="character" w:customStyle="1" w:styleId="FooterChar">
    <w:name w:val="Footer Char"/>
    <w:basedOn w:val="DefaultParagraphFont"/>
    <w:link w:val="Footer"/>
    <w:uiPriority w:val="99"/>
    <w:rsid w:val="00803FBE"/>
    <w:rPr>
      <w:rFonts w:ascii="Arial" w:hAnsi="Arial"/>
    </w:rPr>
  </w:style>
  <w:style w:type="paragraph" w:styleId="ListParagraph">
    <w:name w:val="List Paragraph"/>
    <w:basedOn w:val="Normal"/>
    <w:uiPriority w:val="34"/>
    <w:rsid w:val="001A70F7"/>
    <w:pPr>
      <w:ind w:left="720"/>
      <w:contextualSpacing/>
    </w:pPr>
  </w:style>
  <w:style w:type="paragraph" w:styleId="BalloonText">
    <w:name w:val="Balloon Text"/>
    <w:basedOn w:val="Normal"/>
    <w:link w:val="BalloonTextChar"/>
    <w:uiPriority w:val="99"/>
    <w:semiHidden/>
    <w:unhideWhenUsed/>
    <w:rsid w:val="000F73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39"/>
    <w:rPr>
      <w:rFonts w:ascii="Segoe UI" w:hAnsi="Segoe UI" w:cs="Segoe UI"/>
      <w:sz w:val="18"/>
      <w:szCs w:val="18"/>
    </w:rPr>
  </w:style>
  <w:style w:type="paragraph" w:styleId="NormalWeb">
    <w:name w:val="Normal (Web)"/>
    <w:basedOn w:val="Normal"/>
    <w:uiPriority w:val="99"/>
    <w:semiHidden/>
    <w:unhideWhenUsed/>
    <w:rsid w:val="00921F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1FEB"/>
    <w:rPr>
      <w:b/>
      <w:bCs/>
    </w:rPr>
  </w:style>
  <w:style w:type="character" w:styleId="Hyperlink">
    <w:name w:val="Hyperlink"/>
    <w:basedOn w:val="DefaultParagraphFont"/>
    <w:uiPriority w:val="99"/>
    <w:unhideWhenUsed/>
    <w:rsid w:val="00D34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5388">
      <w:bodyDiv w:val="1"/>
      <w:marLeft w:val="0"/>
      <w:marRight w:val="0"/>
      <w:marTop w:val="0"/>
      <w:marBottom w:val="0"/>
      <w:divBdr>
        <w:top w:val="none" w:sz="0" w:space="0" w:color="auto"/>
        <w:left w:val="none" w:sz="0" w:space="0" w:color="auto"/>
        <w:bottom w:val="none" w:sz="0" w:space="0" w:color="auto"/>
        <w:right w:val="none" w:sz="0" w:space="0" w:color="auto"/>
      </w:divBdr>
      <w:divsChild>
        <w:div w:id="154516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lbright.org.uk/our-programmes/fulbright-scholarships-to-the-usa/uk-profession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9AEB-507A-4F93-8E8F-E5DB3C55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Alice</dc:creator>
  <cp:keywords/>
  <dc:description/>
  <cp:lastModifiedBy>Louise Duncan</cp:lastModifiedBy>
  <cp:revision>2</cp:revision>
  <cp:lastPrinted>2019-07-12T15:44:00Z</cp:lastPrinted>
  <dcterms:created xsi:type="dcterms:W3CDTF">2025-08-08T11:01:00Z</dcterms:created>
  <dcterms:modified xsi:type="dcterms:W3CDTF">2025-08-08T11:01:00Z</dcterms:modified>
</cp:coreProperties>
</file>