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11567" w:rsidRPr="00611567" w:rsidRDefault="00611567" w:rsidP="00611567">
      <w:pPr>
        <w:jc w:val="center"/>
        <w:rPr>
          <w:rFonts w:ascii="Georgia" w:hAnsi="Georgia"/>
          <w:b/>
          <w:sz w:val="24"/>
          <w:szCs w:val="24"/>
        </w:rPr>
      </w:pPr>
      <w:r w:rsidRPr="00611567">
        <w:rPr>
          <w:rFonts w:ascii="Georgia" w:hAnsi="Georgia"/>
          <w:b/>
          <w:noProof/>
          <w:sz w:val="24"/>
          <w:szCs w:val="24"/>
          <w:lang w:eastAsia="en-GB"/>
        </w:rPr>
        <w:drawing>
          <wp:inline distT="0" distB="0" distL="0" distR="0" wp14:anchorId="1EB7A510" wp14:editId="06441A07">
            <wp:extent cx="1441174" cy="839256"/>
            <wp:effectExtent l="0" t="0" r="6985" b="0"/>
            <wp:docPr id="3" name="Picture 3" descr="X:\International\BRANDING\Logo - Landscape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ternational\BRANDING\Logo - Landscape for 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237" cy="842787"/>
                    </a:xfrm>
                    <a:prstGeom prst="rect">
                      <a:avLst/>
                    </a:prstGeom>
                    <a:noFill/>
                    <a:ln>
                      <a:noFill/>
                    </a:ln>
                  </pic:spPr>
                </pic:pic>
              </a:graphicData>
            </a:graphic>
          </wp:inline>
        </w:drawing>
      </w:r>
    </w:p>
    <w:p w:rsidR="00611567" w:rsidRPr="00611567" w:rsidRDefault="00611567" w:rsidP="00921C2E">
      <w:pPr>
        <w:jc w:val="center"/>
        <w:rPr>
          <w:rFonts w:ascii="Georgia" w:hAnsi="Georgia"/>
          <w:b/>
          <w:sz w:val="24"/>
          <w:szCs w:val="24"/>
        </w:rPr>
      </w:pPr>
    </w:p>
    <w:p w:rsidR="00611567" w:rsidRDefault="00611567" w:rsidP="00921C2E">
      <w:pPr>
        <w:jc w:val="center"/>
        <w:rPr>
          <w:rFonts w:ascii="Georgia" w:hAnsi="Georgia"/>
          <w:b/>
          <w:sz w:val="24"/>
          <w:szCs w:val="24"/>
        </w:rPr>
      </w:pPr>
      <w:r w:rsidRPr="00611567">
        <w:rPr>
          <w:rFonts w:ascii="Georgia" w:hAnsi="Georgia"/>
          <w:b/>
          <w:noProof/>
          <w:sz w:val="24"/>
          <w:szCs w:val="24"/>
          <w:lang w:eastAsia="en-GB"/>
        </w:rPr>
        <w:drawing>
          <wp:inline distT="0" distB="0" distL="0" distR="0" wp14:anchorId="7DA72F65" wp14:editId="11D22005">
            <wp:extent cx="5029200" cy="1063625"/>
            <wp:effectExtent l="0" t="0" r="0" b="3175"/>
            <wp:docPr id="2" name="Picture 2" descr="X:\International\PROJECTS &amp; EVENTS\GSF\2017 GSF\Logo Final\final files RCS\Global Surgical Frontiers Conference - M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ternational\PROJECTS &amp; EVENTS\GSF\2017 GSF\Logo Final\final files RCS\Global Surgical Frontiers Conference - MW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0" cy="1063625"/>
                    </a:xfrm>
                    <a:prstGeom prst="rect">
                      <a:avLst/>
                    </a:prstGeom>
                    <a:noFill/>
                    <a:ln>
                      <a:noFill/>
                    </a:ln>
                  </pic:spPr>
                </pic:pic>
              </a:graphicData>
            </a:graphic>
          </wp:inline>
        </w:drawing>
      </w:r>
    </w:p>
    <w:p w:rsidR="00E715B7" w:rsidRPr="00611567" w:rsidRDefault="00611567" w:rsidP="00E715B7">
      <w:pPr>
        <w:jc w:val="center"/>
        <w:rPr>
          <w:rFonts w:ascii="Georgia" w:hAnsi="Georgia"/>
          <w:b/>
          <w:sz w:val="24"/>
          <w:szCs w:val="24"/>
        </w:rPr>
      </w:pPr>
      <w:r w:rsidRPr="00611567">
        <w:rPr>
          <w:rFonts w:ascii="Georgia" w:hAnsi="Georgia"/>
          <w:b/>
          <w:sz w:val="24"/>
          <w:szCs w:val="24"/>
        </w:rPr>
        <w:t xml:space="preserve">  </w:t>
      </w:r>
      <w:r w:rsidR="00921C2E" w:rsidRPr="00611567">
        <w:rPr>
          <w:rFonts w:ascii="Georgia" w:hAnsi="Georgia"/>
          <w:b/>
          <w:sz w:val="24"/>
          <w:szCs w:val="24"/>
        </w:rPr>
        <w:t xml:space="preserve">                  </w:t>
      </w:r>
    </w:p>
    <w:p w:rsidR="008607BF" w:rsidRPr="00611567" w:rsidRDefault="00611567" w:rsidP="00921C2E">
      <w:pPr>
        <w:jc w:val="center"/>
        <w:rPr>
          <w:rFonts w:ascii="Georgia" w:hAnsi="Georgia"/>
          <w:b/>
          <w:sz w:val="24"/>
          <w:szCs w:val="24"/>
        </w:rPr>
      </w:pPr>
      <w:r w:rsidRPr="00611567">
        <w:rPr>
          <w:rFonts w:ascii="Georgia" w:hAnsi="Georgia"/>
          <w:b/>
          <w:sz w:val="24"/>
          <w:szCs w:val="24"/>
        </w:rPr>
        <w:t>CALL FOR POSTERS</w:t>
      </w:r>
    </w:p>
    <w:p w:rsidR="00E715B7" w:rsidRPr="00611567" w:rsidRDefault="00E715B7" w:rsidP="00E715B7">
      <w:pPr>
        <w:jc w:val="center"/>
        <w:rPr>
          <w:rFonts w:ascii="Georgia" w:hAnsi="Georgia"/>
          <w:b/>
          <w:sz w:val="24"/>
          <w:szCs w:val="24"/>
        </w:rPr>
      </w:pPr>
    </w:p>
    <w:p w:rsidR="00E715B7" w:rsidRPr="00611567" w:rsidRDefault="00D4641E" w:rsidP="00E715B7">
      <w:pPr>
        <w:jc w:val="center"/>
        <w:rPr>
          <w:rFonts w:ascii="Georgia" w:hAnsi="Georgia"/>
          <w:b/>
          <w:sz w:val="24"/>
          <w:szCs w:val="24"/>
        </w:rPr>
      </w:pPr>
      <w:r w:rsidRPr="00611567">
        <w:rPr>
          <w:rFonts w:ascii="Georgia" w:hAnsi="Georgia"/>
          <w:b/>
          <w:sz w:val="24"/>
          <w:szCs w:val="24"/>
        </w:rPr>
        <w:t>‘Tough Challenges for surgery – the surgical care of the young’</w:t>
      </w:r>
    </w:p>
    <w:p w:rsidR="00E715B7" w:rsidRPr="00611567" w:rsidRDefault="00921C2E" w:rsidP="00E715B7">
      <w:pPr>
        <w:jc w:val="center"/>
        <w:rPr>
          <w:rFonts w:ascii="Georgia" w:hAnsi="Georgia"/>
          <w:b/>
          <w:sz w:val="24"/>
          <w:szCs w:val="24"/>
          <w:lang w:val="en"/>
        </w:rPr>
      </w:pPr>
      <w:r w:rsidRPr="00611567">
        <w:rPr>
          <w:rFonts w:ascii="Georgia" w:hAnsi="Georgia"/>
          <w:b/>
          <w:sz w:val="24"/>
          <w:szCs w:val="24"/>
        </w:rPr>
        <w:t xml:space="preserve"> </w:t>
      </w:r>
    </w:p>
    <w:p w:rsidR="00E715B7" w:rsidRPr="00611567" w:rsidRDefault="00E715B7" w:rsidP="00E715B7">
      <w:pPr>
        <w:jc w:val="center"/>
        <w:rPr>
          <w:rFonts w:ascii="Georgia" w:hAnsi="Georgia"/>
          <w:b/>
          <w:sz w:val="24"/>
          <w:szCs w:val="24"/>
          <w:u w:val="single"/>
          <w:lang w:val="en"/>
        </w:rPr>
      </w:pPr>
    </w:p>
    <w:p w:rsidR="00E715B7" w:rsidRPr="00611567" w:rsidRDefault="0087331B" w:rsidP="00E715B7">
      <w:pPr>
        <w:jc w:val="both"/>
        <w:rPr>
          <w:rFonts w:ascii="Georgia" w:hAnsi="Georgia"/>
          <w:sz w:val="24"/>
          <w:szCs w:val="24"/>
          <w:lang w:val="en"/>
        </w:rPr>
      </w:pPr>
      <w:r w:rsidRPr="00611567">
        <w:rPr>
          <w:rFonts w:ascii="Georgia" w:hAnsi="Georgia"/>
          <w:sz w:val="24"/>
          <w:szCs w:val="24"/>
          <w:lang w:val="en"/>
        </w:rPr>
        <w:t>The Royal College of Surgeons of England</w:t>
      </w:r>
      <w:r w:rsidR="0080463B" w:rsidRPr="00611567">
        <w:rPr>
          <w:rFonts w:ascii="Georgia" w:hAnsi="Georgia"/>
          <w:sz w:val="24"/>
          <w:szCs w:val="24"/>
          <w:lang w:val="en"/>
        </w:rPr>
        <w:t xml:space="preserve"> (RCS)</w:t>
      </w:r>
      <w:r w:rsidR="00D4641E" w:rsidRPr="00611567">
        <w:rPr>
          <w:rFonts w:ascii="Georgia" w:hAnsi="Georgia"/>
          <w:sz w:val="24"/>
          <w:szCs w:val="24"/>
          <w:lang w:val="en"/>
        </w:rPr>
        <w:t xml:space="preserve"> is running a poster exhibition</w:t>
      </w:r>
      <w:r w:rsidRPr="00611567">
        <w:rPr>
          <w:rFonts w:ascii="Georgia" w:hAnsi="Georgia"/>
          <w:sz w:val="24"/>
          <w:szCs w:val="24"/>
          <w:lang w:val="en"/>
        </w:rPr>
        <w:t xml:space="preserve"> as part of its </w:t>
      </w:r>
      <w:hyperlink r:id="rId8" w:history="1">
        <w:r w:rsidR="00E715B7" w:rsidRPr="00611567">
          <w:rPr>
            <w:rStyle w:val="Hyperlink"/>
            <w:rFonts w:ascii="Georgia" w:hAnsi="Georgia"/>
            <w:color w:val="auto"/>
            <w:sz w:val="24"/>
            <w:szCs w:val="24"/>
            <w:lang w:val="en"/>
          </w:rPr>
          <w:t>Globa</w:t>
        </w:r>
        <w:r w:rsidRPr="00611567">
          <w:rPr>
            <w:rStyle w:val="Hyperlink"/>
            <w:rFonts w:ascii="Georgia" w:hAnsi="Georgia"/>
            <w:color w:val="auto"/>
            <w:sz w:val="24"/>
            <w:szCs w:val="24"/>
            <w:lang w:val="en"/>
          </w:rPr>
          <w:t>l Surgical Frontiers Conference</w:t>
        </w:r>
      </w:hyperlink>
      <w:r w:rsidRPr="00611567">
        <w:rPr>
          <w:rFonts w:ascii="Georgia" w:hAnsi="Georgia"/>
          <w:sz w:val="24"/>
          <w:szCs w:val="24"/>
          <w:lang w:val="en"/>
        </w:rPr>
        <w:t>, wh</w:t>
      </w:r>
      <w:r w:rsidR="00D4641E" w:rsidRPr="00611567">
        <w:rPr>
          <w:rFonts w:ascii="Georgia" w:hAnsi="Georgia"/>
          <w:sz w:val="24"/>
          <w:szCs w:val="24"/>
          <w:lang w:val="en"/>
        </w:rPr>
        <w:t>ich is taking place on Friday 21</w:t>
      </w:r>
      <w:r w:rsidR="00D4641E" w:rsidRPr="00611567">
        <w:rPr>
          <w:rFonts w:ascii="Georgia" w:hAnsi="Georgia"/>
          <w:sz w:val="24"/>
          <w:szCs w:val="24"/>
          <w:vertAlign w:val="superscript"/>
          <w:lang w:val="en"/>
        </w:rPr>
        <w:t>st</w:t>
      </w:r>
      <w:r w:rsidR="00D4641E" w:rsidRPr="00611567">
        <w:rPr>
          <w:rFonts w:ascii="Georgia" w:hAnsi="Georgia"/>
          <w:sz w:val="24"/>
          <w:szCs w:val="24"/>
          <w:lang w:val="en"/>
        </w:rPr>
        <w:t xml:space="preserve"> and Saturday 22</w:t>
      </w:r>
      <w:r w:rsidR="00D4641E" w:rsidRPr="00611567">
        <w:rPr>
          <w:rFonts w:ascii="Georgia" w:hAnsi="Georgia"/>
          <w:sz w:val="24"/>
          <w:szCs w:val="24"/>
          <w:vertAlign w:val="superscript"/>
          <w:lang w:val="en"/>
        </w:rPr>
        <w:t>nd</w:t>
      </w:r>
      <w:r w:rsidR="00D4641E" w:rsidRPr="00611567">
        <w:rPr>
          <w:rFonts w:ascii="Georgia" w:hAnsi="Georgia"/>
          <w:sz w:val="24"/>
          <w:szCs w:val="24"/>
          <w:lang w:val="en"/>
        </w:rPr>
        <w:t xml:space="preserve"> April 2017 </w:t>
      </w:r>
      <w:r w:rsidRPr="00611567">
        <w:rPr>
          <w:rFonts w:ascii="Georgia" w:hAnsi="Georgia"/>
          <w:sz w:val="24"/>
          <w:szCs w:val="24"/>
          <w:lang w:val="en"/>
        </w:rPr>
        <w:t>at the RCS, in London.</w:t>
      </w:r>
    </w:p>
    <w:p w:rsidR="0087331B" w:rsidRPr="00611567" w:rsidRDefault="0087331B" w:rsidP="00E715B7">
      <w:pPr>
        <w:jc w:val="both"/>
        <w:rPr>
          <w:rFonts w:ascii="Georgia" w:hAnsi="Georgia"/>
          <w:sz w:val="24"/>
          <w:szCs w:val="24"/>
          <w:lang w:val="en"/>
        </w:rPr>
      </w:pPr>
    </w:p>
    <w:p w:rsidR="0080463B" w:rsidRPr="00611567" w:rsidRDefault="0080463B" w:rsidP="00E715B7">
      <w:pPr>
        <w:jc w:val="both"/>
        <w:rPr>
          <w:rFonts w:ascii="Georgia" w:hAnsi="Georgia"/>
          <w:sz w:val="24"/>
          <w:szCs w:val="24"/>
          <w:lang w:val="en"/>
        </w:rPr>
      </w:pPr>
      <w:r w:rsidRPr="00611567">
        <w:rPr>
          <w:rFonts w:ascii="Georgia" w:hAnsi="Georgia"/>
          <w:sz w:val="24"/>
          <w:szCs w:val="24"/>
          <w:lang w:val="en"/>
        </w:rPr>
        <w:t xml:space="preserve">The conference main theme builds on from the work of the Lancet Commission on Global Surgery, launched in 2015, </w:t>
      </w:r>
      <w:r w:rsidR="00D4641E" w:rsidRPr="00611567">
        <w:rPr>
          <w:rFonts w:ascii="Georgia" w:hAnsi="Georgia"/>
          <w:sz w:val="24"/>
          <w:szCs w:val="24"/>
          <w:lang w:val="en"/>
        </w:rPr>
        <w:t>with the focus on the global surgery for the young.</w:t>
      </w:r>
    </w:p>
    <w:p w:rsidR="0087331B" w:rsidRPr="00611567" w:rsidRDefault="0087331B" w:rsidP="00E715B7">
      <w:pPr>
        <w:jc w:val="both"/>
        <w:rPr>
          <w:rFonts w:ascii="Georgia" w:hAnsi="Georgia"/>
          <w:sz w:val="24"/>
          <w:szCs w:val="24"/>
          <w:lang w:val="en"/>
        </w:rPr>
      </w:pPr>
    </w:p>
    <w:p w:rsidR="0080463B" w:rsidRPr="00611567" w:rsidRDefault="0080463B" w:rsidP="00E715B7">
      <w:pPr>
        <w:jc w:val="both"/>
        <w:rPr>
          <w:rFonts w:ascii="Georgia" w:hAnsi="Georgia"/>
          <w:b/>
          <w:sz w:val="24"/>
          <w:szCs w:val="24"/>
          <w:lang w:val="en"/>
        </w:rPr>
      </w:pPr>
      <w:r w:rsidRPr="00611567">
        <w:rPr>
          <w:rFonts w:ascii="Georgia" w:hAnsi="Georgia"/>
          <w:sz w:val="24"/>
          <w:szCs w:val="24"/>
          <w:lang w:val="en"/>
        </w:rPr>
        <w:t xml:space="preserve">Alongside the conference, we will be </w:t>
      </w:r>
      <w:r w:rsidR="00E82481" w:rsidRPr="00611567">
        <w:rPr>
          <w:rFonts w:ascii="Georgia" w:hAnsi="Georgia"/>
          <w:sz w:val="24"/>
          <w:szCs w:val="24"/>
          <w:lang w:val="en"/>
        </w:rPr>
        <w:t>displaying the best</w:t>
      </w:r>
      <w:r w:rsidR="00D4641E" w:rsidRPr="00611567">
        <w:rPr>
          <w:rFonts w:ascii="Georgia" w:hAnsi="Georgia"/>
          <w:sz w:val="24"/>
          <w:szCs w:val="24"/>
          <w:lang w:val="en"/>
        </w:rPr>
        <w:t xml:space="preserve"> </w:t>
      </w:r>
      <w:r w:rsidR="00E82481" w:rsidRPr="00611567">
        <w:rPr>
          <w:rFonts w:ascii="Georgia" w:hAnsi="Georgia"/>
          <w:sz w:val="24"/>
          <w:szCs w:val="24"/>
          <w:lang w:val="en"/>
        </w:rPr>
        <w:t xml:space="preserve">10 posters </w:t>
      </w:r>
      <w:r w:rsidR="00D4641E" w:rsidRPr="00611567">
        <w:rPr>
          <w:rFonts w:ascii="Georgia" w:hAnsi="Georgia"/>
          <w:sz w:val="24"/>
          <w:szCs w:val="24"/>
          <w:lang w:val="en"/>
        </w:rPr>
        <w:t xml:space="preserve">shortlisted </w:t>
      </w:r>
      <w:r w:rsidR="00E82481" w:rsidRPr="00611567">
        <w:rPr>
          <w:rFonts w:ascii="Georgia" w:hAnsi="Georgia"/>
          <w:sz w:val="24"/>
          <w:szCs w:val="24"/>
          <w:lang w:val="en"/>
        </w:rPr>
        <w:t>from</w:t>
      </w:r>
      <w:r w:rsidRPr="00611567">
        <w:rPr>
          <w:rFonts w:ascii="Georgia" w:hAnsi="Georgia"/>
          <w:sz w:val="24"/>
          <w:szCs w:val="24"/>
          <w:lang w:val="en"/>
        </w:rPr>
        <w:t xml:space="preserve"> surgical</w:t>
      </w:r>
      <w:r w:rsidR="00E82481" w:rsidRPr="00611567">
        <w:rPr>
          <w:rFonts w:ascii="Georgia" w:hAnsi="Georgia"/>
          <w:sz w:val="24"/>
          <w:szCs w:val="24"/>
          <w:lang w:val="en"/>
        </w:rPr>
        <w:t xml:space="preserve"> trainees, </w:t>
      </w:r>
      <w:r w:rsidRPr="00611567">
        <w:rPr>
          <w:rFonts w:ascii="Georgia" w:hAnsi="Georgia"/>
          <w:sz w:val="24"/>
          <w:szCs w:val="24"/>
          <w:lang w:val="en"/>
        </w:rPr>
        <w:t xml:space="preserve">medical students, </w:t>
      </w:r>
      <w:r w:rsidR="00E82481" w:rsidRPr="00611567">
        <w:rPr>
          <w:rFonts w:ascii="Georgia" w:hAnsi="Georgia"/>
          <w:sz w:val="24"/>
          <w:szCs w:val="24"/>
          <w:lang w:val="en"/>
        </w:rPr>
        <w:t xml:space="preserve">and researchers with a particular interest in Global Surgery, </w:t>
      </w:r>
      <w:r w:rsidR="00611567" w:rsidRPr="00611567">
        <w:rPr>
          <w:rFonts w:ascii="Georgia" w:hAnsi="Georgia"/>
          <w:sz w:val="24"/>
          <w:szCs w:val="24"/>
          <w:lang w:val="en"/>
        </w:rPr>
        <w:t>foc</w:t>
      </w:r>
      <w:r w:rsidR="00DA11A6" w:rsidRPr="00611567">
        <w:rPr>
          <w:rFonts w:ascii="Georgia" w:hAnsi="Georgia"/>
          <w:sz w:val="24"/>
          <w:szCs w:val="24"/>
          <w:lang w:val="en"/>
        </w:rPr>
        <w:t xml:space="preserve">used on the theme: </w:t>
      </w:r>
      <w:r w:rsidR="00E82481" w:rsidRPr="00611567">
        <w:rPr>
          <w:rFonts w:ascii="Georgia" w:hAnsi="Georgia"/>
          <w:b/>
          <w:sz w:val="24"/>
          <w:szCs w:val="24"/>
          <w:lang w:val="en"/>
        </w:rPr>
        <w:t>‘</w:t>
      </w:r>
      <w:r w:rsidR="00611567" w:rsidRPr="00611567">
        <w:rPr>
          <w:rFonts w:ascii="Georgia" w:hAnsi="Georgia"/>
          <w:b/>
          <w:sz w:val="24"/>
          <w:szCs w:val="24"/>
          <w:lang w:val="en"/>
        </w:rPr>
        <w:t>Though Challenges for surgery – the surgical care of the young’</w:t>
      </w:r>
      <w:r w:rsidR="00E82481" w:rsidRPr="00611567">
        <w:rPr>
          <w:rFonts w:ascii="Georgia" w:hAnsi="Georgia"/>
          <w:b/>
          <w:sz w:val="24"/>
          <w:szCs w:val="24"/>
          <w:lang w:val="en"/>
        </w:rPr>
        <w:t>.</w:t>
      </w:r>
    </w:p>
    <w:p w:rsidR="00E82481" w:rsidRPr="00611567" w:rsidRDefault="00E82481" w:rsidP="00E715B7">
      <w:pPr>
        <w:jc w:val="both"/>
        <w:rPr>
          <w:rFonts w:ascii="Georgia" w:hAnsi="Georgia"/>
          <w:sz w:val="24"/>
          <w:szCs w:val="24"/>
          <w:lang w:val="en"/>
        </w:rPr>
      </w:pPr>
    </w:p>
    <w:p w:rsidR="00E82481" w:rsidRPr="00611567" w:rsidRDefault="00E82481" w:rsidP="00E715B7">
      <w:pPr>
        <w:jc w:val="both"/>
        <w:rPr>
          <w:rFonts w:ascii="Georgia" w:hAnsi="Georgia"/>
          <w:b/>
          <w:sz w:val="24"/>
          <w:szCs w:val="24"/>
          <w:lang w:val="en"/>
        </w:rPr>
      </w:pPr>
      <w:r w:rsidRPr="00611567">
        <w:rPr>
          <w:rFonts w:ascii="Georgia" w:hAnsi="Georgia"/>
          <w:sz w:val="24"/>
          <w:szCs w:val="24"/>
          <w:lang w:val="en"/>
        </w:rPr>
        <w:t xml:space="preserve">To apply, please send your 250 word abstract to </w:t>
      </w:r>
      <w:hyperlink r:id="rId9" w:history="1">
        <w:r w:rsidR="00611567" w:rsidRPr="00611567">
          <w:rPr>
            <w:rStyle w:val="Hyperlink"/>
            <w:rFonts w:ascii="Georgia" w:hAnsi="Georgia"/>
            <w:sz w:val="24"/>
            <w:szCs w:val="24"/>
            <w:lang w:val="en"/>
          </w:rPr>
          <w:t>internationalteam@rcseng.ac.uk</w:t>
        </w:r>
      </w:hyperlink>
      <w:r w:rsidRPr="00611567">
        <w:rPr>
          <w:rFonts w:ascii="Georgia" w:hAnsi="Georgia"/>
          <w:sz w:val="24"/>
          <w:szCs w:val="24"/>
          <w:lang w:val="en"/>
        </w:rPr>
        <w:t xml:space="preserve"> by </w:t>
      </w:r>
      <w:r w:rsidR="00611567" w:rsidRPr="00611567">
        <w:rPr>
          <w:rFonts w:ascii="Georgia" w:hAnsi="Georgia"/>
          <w:b/>
          <w:sz w:val="24"/>
          <w:szCs w:val="24"/>
          <w:lang w:val="en"/>
        </w:rPr>
        <w:t>Monday 26</w:t>
      </w:r>
      <w:r w:rsidRPr="00611567">
        <w:rPr>
          <w:rFonts w:ascii="Georgia" w:hAnsi="Georgia"/>
          <w:b/>
          <w:sz w:val="24"/>
          <w:szCs w:val="24"/>
          <w:vertAlign w:val="superscript"/>
          <w:lang w:val="en"/>
        </w:rPr>
        <w:t>th</w:t>
      </w:r>
      <w:r w:rsidR="00611567" w:rsidRPr="00611567">
        <w:rPr>
          <w:rFonts w:ascii="Georgia" w:hAnsi="Georgia"/>
          <w:b/>
          <w:sz w:val="24"/>
          <w:szCs w:val="24"/>
          <w:lang w:val="en"/>
        </w:rPr>
        <w:t xml:space="preserve"> February</w:t>
      </w:r>
      <w:r w:rsidR="004567C3" w:rsidRPr="00611567">
        <w:rPr>
          <w:rFonts w:ascii="Georgia" w:hAnsi="Georgia"/>
          <w:b/>
          <w:sz w:val="24"/>
          <w:szCs w:val="24"/>
          <w:lang w:val="en"/>
        </w:rPr>
        <w:t xml:space="preserve"> 20</w:t>
      </w:r>
      <w:r w:rsidR="00611567" w:rsidRPr="00611567">
        <w:rPr>
          <w:rFonts w:ascii="Georgia" w:hAnsi="Georgia"/>
          <w:b/>
          <w:sz w:val="24"/>
          <w:szCs w:val="24"/>
          <w:lang w:val="en"/>
        </w:rPr>
        <w:t>17</w:t>
      </w:r>
      <w:r w:rsidR="004567C3" w:rsidRPr="00611567">
        <w:rPr>
          <w:rFonts w:ascii="Georgia" w:hAnsi="Georgia"/>
          <w:b/>
          <w:sz w:val="24"/>
          <w:szCs w:val="24"/>
          <w:lang w:val="en"/>
        </w:rPr>
        <w:t xml:space="preserve"> – stating your name and </w:t>
      </w:r>
      <w:r w:rsidR="00921C2E" w:rsidRPr="00611567">
        <w:rPr>
          <w:rFonts w:ascii="Georgia" w:hAnsi="Georgia"/>
          <w:b/>
          <w:sz w:val="24"/>
          <w:szCs w:val="24"/>
          <w:lang w:val="en"/>
        </w:rPr>
        <w:t xml:space="preserve">research </w:t>
      </w:r>
      <w:r w:rsidR="004567C3" w:rsidRPr="00611567">
        <w:rPr>
          <w:rFonts w:ascii="Georgia" w:hAnsi="Georgia"/>
          <w:b/>
          <w:sz w:val="24"/>
          <w:szCs w:val="24"/>
          <w:lang w:val="en"/>
        </w:rPr>
        <w:t>affiliation.</w:t>
      </w:r>
    </w:p>
    <w:p w:rsidR="00E82481" w:rsidRPr="00611567" w:rsidRDefault="00E82481" w:rsidP="00E715B7">
      <w:pPr>
        <w:jc w:val="both"/>
        <w:rPr>
          <w:rFonts w:ascii="Georgia" w:hAnsi="Georgia"/>
          <w:sz w:val="24"/>
          <w:szCs w:val="24"/>
          <w:lang w:val="en"/>
        </w:rPr>
      </w:pPr>
    </w:p>
    <w:p w:rsidR="006443AF" w:rsidRPr="00611567" w:rsidRDefault="00E82481" w:rsidP="00E715B7">
      <w:pPr>
        <w:jc w:val="both"/>
        <w:rPr>
          <w:rFonts w:ascii="Georgia" w:hAnsi="Georgia"/>
          <w:sz w:val="24"/>
          <w:szCs w:val="24"/>
          <w:lang w:val="en"/>
        </w:rPr>
      </w:pPr>
      <w:r w:rsidRPr="00611567">
        <w:rPr>
          <w:rFonts w:ascii="Georgia" w:hAnsi="Georgia"/>
          <w:sz w:val="24"/>
          <w:szCs w:val="24"/>
          <w:lang w:val="en"/>
        </w:rPr>
        <w:t>The best 10 a</w:t>
      </w:r>
      <w:r w:rsidR="006443AF" w:rsidRPr="00611567">
        <w:rPr>
          <w:rFonts w:ascii="Georgia" w:hAnsi="Georgia"/>
          <w:sz w:val="24"/>
          <w:szCs w:val="24"/>
          <w:lang w:val="en"/>
        </w:rPr>
        <w:t>bstracts will be invited to present</w:t>
      </w:r>
      <w:r w:rsidRPr="00611567">
        <w:rPr>
          <w:rFonts w:ascii="Georgia" w:hAnsi="Georgia"/>
          <w:sz w:val="24"/>
          <w:szCs w:val="24"/>
          <w:lang w:val="en"/>
        </w:rPr>
        <w:t xml:space="preserve"> a poster on the proposed topic, which will be displayed during the Global Surgical Frontiers Conference. </w:t>
      </w:r>
    </w:p>
    <w:p w:rsidR="00E82481" w:rsidRPr="00611567" w:rsidRDefault="00E82481" w:rsidP="00E715B7">
      <w:pPr>
        <w:jc w:val="both"/>
        <w:rPr>
          <w:rFonts w:ascii="Georgia" w:hAnsi="Georgia"/>
          <w:sz w:val="24"/>
          <w:szCs w:val="24"/>
          <w:lang w:val="en"/>
        </w:rPr>
      </w:pPr>
    </w:p>
    <w:p w:rsidR="00E82481" w:rsidRPr="00611567" w:rsidRDefault="00E82481" w:rsidP="00E715B7">
      <w:pPr>
        <w:jc w:val="both"/>
        <w:rPr>
          <w:rFonts w:ascii="Georgia" w:hAnsi="Georgia"/>
          <w:b/>
          <w:i/>
          <w:sz w:val="24"/>
          <w:szCs w:val="24"/>
          <w:u w:val="single"/>
          <w:lang w:val="en"/>
        </w:rPr>
      </w:pPr>
      <w:r w:rsidRPr="00611567">
        <w:rPr>
          <w:rFonts w:ascii="Georgia" w:hAnsi="Georgia"/>
          <w:b/>
          <w:i/>
          <w:sz w:val="24"/>
          <w:szCs w:val="24"/>
          <w:u w:val="single"/>
          <w:lang w:val="en"/>
        </w:rPr>
        <w:t>What’s in it for you?</w:t>
      </w:r>
    </w:p>
    <w:p w:rsidR="00DA11A6" w:rsidRPr="00611567" w:rsidRDefault="00DA11A6" w:rsidP="00E715B7">
      <w:pPr>
        <w:jc w:val="both"/>
        <w:rPr>
          <w:rFonts w:ascii="Georgia" w:hAnsi="Georgia"/>
          <w:sz w:val="24"/>
          <w:szCs w:val="24"/>
          <w:lang w:val="en"/>
        </w:rPr>
      </w:pPr>
    </w:p>
    <w:p w:rsidR="004567C3" w:rsidRPr="00611567" w:rsidRDefault="00DA11A6" w:rsidP="00E715B7">
      <w:pPr>
        <w:jc w:val="both"/>
        <w:rPr>
          <w:rFonts w:ascii="Georgia" w:hAnsi="Georgia"/>
          <w:sz w:val="24"/>
          <w:szCs w:val="24"/>
          <w:lang w:val="en"/>
        </w:rPr>
      </w:pPr>
      <w:r w:rsidRPr="00611567">
        <w:rPr>
          <w:rFonts w:ascii="Georgia" w:hAnsi="Georgia"/>
          <w:sz w:val="24"/>
          <w:szCs w:val="24"/>
          <w:lang w:val="en"/>
        </w:rPr>
        <w:t>This is a great opportunity to showcase your</w:t>
      </w:r>
      <w:r w:rsidR="006443AF" w:rsidRPr="00611567">
        <w:rPr>
          <w:rFonts w:ascii="Georgia" w:hAnsi="Georgia"/>
          <w:sz w:val="24"/>
          <w:szCs w:val="24"/>
          <w:lang w:val="en"/>
        </w:rPr>
        <w:t xml:space="preserve"> research related to Global Surgery</w:t>
      </w:r>
      <w:r w:rsidR="00921C2E" w:rsidRPr="00611567">
        <w:rPr>
          <w:rFonts w:ascii="Georgia" w:hAnsi="Georgia"/>
          <w:sz w:val="24"/>
          <w:szCs w:val="24"/>
          <w:lang w:val="en"/>
        </w:rPr>
        <w:t xml:space="preserve"> among an </w:t>
      </w:r>
      <w:r w:rsidR="004567C3" w:rsidRPr="00611567">
        <w:rPr>
          <w:rFonts w:ascii="Georgia" w:hAnsi="Georgia"/>
          <w:sz w:val="24"/>
          <w:szCs w:val="24"/>
          <w:lang w:val="en"/>
        </w:rPr>
        <w:t>audience of UK and international global surgery experts</w:t>
      </w:r>
      <w:r w:rsidR="006443AF" w:rsidRPr="00611567">
        <w:rPr>
          <w:rFonts w:ascii="Georgia" w:hAnsi="Georgia"/>
          <w:sz w:val="24"/>
          <w:szCs w:val="24"/>
          <w:lang w:val="en"/>
        </w:rPr>
        <w:t>. Your poster will be displayed during the Global Surgical Frontiers Conference</w:t>
      </w:r>
      <w:r w:rsidR="004567C3" w:rsidRPr="00611567">
        <w:rPr>
          <w:rFonts w:ascii="Georgia" w:hAnsi="Georgia"/>
          <w:sz w:val="24"/>
          <w:szCs w:val="24"/>
          <w:lang w:val="en"/>
        </w:rPr>
        <w:t>, in the main exhibition hall, where all delegates will be having coffee breaks and lunch. You will also have the chance to network and find out more about the RCS and other organizations</w:t>
      </w:r>
      <w:r w:rsidR="00921C2E" w:rsidRPr="00611567">
        <w:rPr>
          <w:rFonts w:ascii="Georgia" w:hAnsi="Georgia"/>
          <w:sz w:val="24"/>
          <w:szCs w:val="24"/>
          <w:lang w:val="en"/>
        </w:rPr>
        <w:t xml:space="preserve">’ work in relation to </w:t>
      </w:r>
      <w:r w:rsidR="004567C3" w:rsidRPr="00611567">
        <w:rPr>
          <w:rFonts w:ascii="Georgia" w:hAnsi="Georgia"/>
          <w:sz w:val="24"/>
          <w:szCs w:val="24"/>
          <w:lang w:val="en"/>
        </w:rPr>
        <w:t>Global Surgery.</w:t>
      </w:r>
    </w:p>
    <w:p w:rsidR="004567C3" w:rsidRPr="00611567" w:rsidRDefault="004567C3" w:rsidP="00E715B7">
      <w:pPr>
        <w:jc w:val="both"/>
        <w:rPr>
          <w:rFonts w:ascii="Georgia" w:hAnsi="Georgia"/>
          <w:sz w:val="24"/>
          <w:szCs w:val="24"/>
          <w:lang w:val="en"/>
        </w:rPr>
      </w:pPr>
    </w:p>
    <w:p w:rsidR="00D21345" w:rsidRPr="00611567" w:rsidRDefault="004567C3" w:rsidP="00611567">
      <w:pPr>
        <w:jc w:val="both"/>
        <w:rPr>
          <w:rFonts w:ascii="Georgia" w:hAnsi="Georgia"/>
          <w:sz w:val="24"/>
          <w:szCs w:val="24"/>
        </w:rPr>
      </w:pPr>
      <w:r w:rsidRPr="00611567">
        <w:rPr>
          <w:rFonts w:ascii="Georgia" w:hAnsi="Georgia"/>
          <w:sz w:val="24"/>
          <w:szCs w:val="24"/>
          <w:lang w:val="en"/>
        </w:rPr>
        <w:t xml:space="preserve">If you wish to find out more, or have any questions, please feel free to contact </w:t>
      </w:r>
      <w:r w:rsidR="00611567" w:rsidRPr="00611567">
        <w:rPr>
          <w:rFonts w:ascii="Georgia" w:hAnsi="Georgia"/>
          <w:sz w:val="24"/>
          <w:szCs w:val="24"/>
          <w:lang w:val="en"/>
        </w:rPr>
        <w:t>us at internationalteam@rcseng.ac.uk</w:t>
      </w:r>
      <w:bookmarkStart w:id="0" w:name="_GoBack"/>
      <w:bookmarkEnd w:id="0"/>
    </w:p>
    <w:sectPr w:rsidR="00D21345" w:rsidRPr="00611567" w:rsidSect="00695581">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ocumentProtection w:formatting="1" w:enforcement="1" w:cryptProviderType="rsaFull" w:cryptAlgorithmClass="hash" w:cryptAlgorithmType="typeAny" w:cryptAlgorithmSid="4" w:cryptSpinCount="100000" w:hash="VKwf4Co87rbmwRW4/LNBAdc9jnc=" w:salt="nLhQ1bvvZ3vWDXvW2lJxB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45"/>
    <w:rsid w:val="000874D5"/>
    <w:rsid w:val="00111A23"/>
    <w:rsid w:val="001F0C2F"/>
    <w:rsid w:val="002656F2"/>
    <w:rsid w:val="0035264F"/>
    <w:rsid w:val="003C0983"/>
    <w:rsid w:val="004567C3"/>
    <w:rsid w:val="00460288"/>
    <w:rsid w:val="00465903"/>
    <w:rsid w:val="004C230E"/>
    <w:rsid w:val="004E0166"/>
    <w:rsid w:val="004E132B"/>
    <w:rsid w:val="00541377"/>
    <w:rsid w:val="00547C69"/>
    <w:rsid w:val="00611567"/>
    <w:rsid w:val="006443AF"/>
    <w:rsid w:val="00695581"/>
    <w:rsid w:val="0073710B"/>
    <w:rsid w:val="00760FE9"/>
    <w:rsid w:val="007833E2"/>
    <w:rsid w:val="0080463B"/>
    <w:rsid w:val="008607BF"/>
    <w:rsid w:val="0087331B"/>
    <w:rsid w:val="00921C2E"/>
    <w:rsid w:val="00AC61C4"/>
    <w:rsid w:val="00C71826"/>
    <w:rsid w:val="00CC31D8"/>
    <w:rsid w:val="00D03164"/>
    <w:rsid w:val="00D21345"/>
    <w:rsid w:val="00D4641E"/>
    <w:rsid w:val="00D51076"/>
    <w:rsid w:val="00D64343"/>
    <w:rsid w:val="00DA111B"/>
    <w:rsid w:val="00DA11A6"/>
    <w:rsid w:val="00DA79CD"/>
    <w:rsid w:val="00E715B7"/>
    <w:rsid w:val="00E82481"/>
    <w:rsid w:val="00F33776"/>
    <w:rsid w:val="00F53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dd3d0"/>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331B"/>
    <w:rPr>
      <w:color w:val="0000FF"/>
      <w:u w:val="single"/>
    </w:rPr>
  </w:style>
  <w:style w:type="paragraph" w:styleId="NormalWeb">
    <w:name w:val="Normal (Web)"/>
    <w:basedOn w:val="Normal"/>
    <w:uiPriority w:val="99"/>
    <w:semiHidden/>
    <w:unhideWhenUsed/>
    <w:rsid w:val="008733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659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331B"/>
    <w:rPr>
      <w:color w:val="0000FF"/>
      <w:u w:val="single"/>
    </w:rPr>
  </w:style>
  <w:style w:type="paragraph" w:styleId="NormalWeb">
    <w:name w:val="Normal (Web)"/>
    <w:basedOn w:val="Normal"/>
    <w:uiPriority w:val="99"/>
    <w:semiHidden/>
    <w:unhideWhenUsed/>
    <w:rsid w:val="008733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659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8949">
      <w:bodyDiv w:val="1"/>
      <w:marLeft w:val="0"/>
      <w:marRight w:val="0"/>
      <w:marTop w:val="0"/>
      <w:marBottom w:val="0"/>
      <w:divBdr>
        <w:top w:val="none" w:sz="0" w:space="0" w:color="auto"/>
        <w:left w:val="none" w:sz="0" w:space="0" w:color="auto"/>
        <w:bottom w:val="none" w:sz="0" w:space="0" w:color="auto"/>
        <w:right w:val="none" w:sz="0" w:space="0" w:color="auto"/>
      </w:divBdr>
      <w:divsChild>
        <w:div w:id="772168554">
          <w:marLeft w:val="0"/>
          <w:marRight w:val="0"/>
          <w:marTop w:val="0"/>
          <w:marBottom w:val="0"/>
          <w:divBdr>
            <w:top w:val="none" w:sz="0" w:space="0" w:color="auto"/>
            <w:left w:val="none" w:sz="0" w:space="0" w:color="auto"/>
            <w:bottom w:val="none" w:sz="0" w:space="0" w:color="auto"/>
            <w:right w:val="none" w:sz="0" w:space="0" w:color="auto"/>
          </w:divBdr>
          <w:divsChild>
            <w:div w:id="475490069">
              <w:marLeft w:val="0"/>
              <w:marRight w:val="0"/>
              <w:marTop w:val="0"/>
              <w:marBottom w:val="0"/>
              <w:divBdr>
                <w:top w:val="none" w:sz="0" w:space="0" w:color="auto"/>
                <w:left w:val="none" w:sz="0" w:space="0" w:color="auto"/>
                <w:bottom w:val="none" w:sz="0" w:space="0" w:color="auto"/>
                <w:right w:val="none" w:sz="0" w:space="0" w:color="auto"/>
              </w:divBdr>
              <w:divsChild>
                <w:div w:id="2063675723">
                  <w:marLeft w:val="0"/>
                  <w:marRight w:val="0"/>
                  <w:marTop w:val="0"/>
                  <w:marBottom w:val="0"/>
                  <w:divBdr>
                    <w:top w:val="none" w:sz="0" w:space="0" w:color="auto"/>
                    <w:left w:val="none" w:sz="0" w:space="0" w:color="auto"/>
                    <w:bottom w:val="none" w:sz="0" w:space="0" w:color="auto"/>
                    <w:right w:val="none" w:sz="0" w:space="0" w:color="auto"/>
                  </w:divBdr>
                  <w:divsChild>
                    <w:div w:id="1734351320">
                      <w:marLeft w:val="0"/>
                      <w:marRight w:val="0"/>
                      <w:marTop w:val="0"/>
                      <w:marBottom w:val="0"/>
                      <w:divBdr>
                        <w:top w:val="none" w:sz="0" w:space="0" w:color="auto"/>
                        <w:left w:val="none" w:sz="0" w:space="0" w:color="auto"/>
                        <w:bottom w:val="none" w:sz="0" w:space="0" w:color="auto"/>
                        <w:right w:val="none" w:sz="0" w:space="0" w:color="auto"/>
                      </w:divBdr>
                      <w:divsChild>
                        <w:div w:id="168755736">
                          <w:marLeft w:val="0"/>
                          <w:marRight w:val="0"/>
                          <w:marTop w:val="0"/>
                          <w:marBottom w:val="0"/>
                          <w:divBdr>
                            <w:top w:val="none" w:sz="0" w:space="0" w:color="auto"/>
                            <w:left w:val="none" w:sz="0" w:space="0" w:color="auto"/>
                            <w:bottom w:val="none" w:sz="0" w:space="0" w:color="auto"/>
                            <w:right w:val="none" w:sz="0" w:space="0" w:color="auto"/>
                          </w:divBdr>
                          <w:divsChild>
                            <w:div w:id="1645352671">
                              <w:marLeft w:val="0"/>
                              <w:marRight w:val="0"/>
                              <w:marTop w:val="0"/>
                              <w:marBottom w:val="0"/>
                              <w:divBdr>
                                <w:top w:val="none" w:sz="0" w:space="0" w:color="auto"/>
                                <w:left w:val="none" w:sz="0" w:space="0" w:color="auto"/>
                                <w:bottom w:val="none" w:sz="0" w:space="0" w:color="auto"/>
                                <w:right w:val="none" w:sz="0" w:space="0" w:color="auto"/>
                              </w:divBdr>
                              <w:divsChild>
                                <w:div w:id="4044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seng.ac.uk/gsf"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ernationalteam@rcse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E61C-C2E8-4F42-8BD4-4417468E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Tavares, Sandra</dc:creator>
  <cp:lastModifiedBy>Tavares, Sandra</cp:lastModifiedBy>
  <cp:revision>5</cp:revision>
  <cp:lastPrinted>2015-12-11T11:33:00Z</cp:lastPrinted>
  <dcterms:created xsi:type="dcterms:W3CDTF">2017-01-20T15:46:00Z</dcterms:created>
  <dcterms:modified xsi:type="dcterms:W3CDTF">2017-01-20T15:53:00Z</dcterms:modified>
</cp:coreProperties>
</file>