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9A3" w:rsidRPr="003171F5" w:rsidRDefault="00612053" w:rsidP="00612053">
      <w:pPr>
        <w:pStyle w:val="Heading1"/>
        <w:spacing w:after="0" w:line="276" w:lineRule="auto"/>
        <w:rPr>
          <w:b/>
        </w:rPr>
      </w:pPr>
      <w:bookmarkStart w:id="0" w:name="_GoBack"/>
      <w:bookmarkEnd w:id="0"/>
      <w:r>
        <w:br/>
      </w:r>
      <w:r>
        <w:br/>
      </w:r>
      <w:r w:rsidR="001C1A40" w:rsidRPr="003171F5">
        <w:rPr>
          <w:b/>
        </w:rPr>
        <w:t xml:space="preserve">New </w:t>
      </w:r>
      <w:r w:rsidR="00DE3EFB">
        <w:rPr>
          <w:b/>
        </w:rPr>
        <w:t xml:space="preserve">International </w:t>
      </w:r>
      <w:r w:rsidR="001C1A40" w:rsidRPr="003171F5">
        <w:rPr>
          <w:b/>
        </w:rPr>
        <w:t xml:space="preserve">Centre Application </w:t>
      </w:r>
    </w:p>
    <w:p w:rsidR="00832CA8" w:rsidRDefault="00832CA8" w:rsidP="00612053">
      <w:pPr>
        <w:pStyle w:val="Heading2"/>
        <w:spacing w:after="0" w:line="276" w:lineRule="auto"/>
      </w:pPr>
    </w:p>
    <w:p w:rsidR="00D869A3" w:rsidRDefault="00832CA8" w:rsidP="00612053">
      <w:pPr>
        <w:pStyle w:val="Heading2"/>
        <w:spacing w:after="0" w:line="276" w:lineRule="auto"/>
      </w:pPr>
      <w:r>
        <w:t xml:space="preserve">Please complete this form if you wish to run a Royal College of Surgeons course that you have not previously run. </w:t>
      </w:r>
    </w:p>
    <w:p w:rsidR="003171F5" w:rsidRDefault="003171F5" w:rsidP="00612053">
      <w:pPr>
        <w:spacing w:line="276" w:lineRule="auto"/>
        <w:rPr>
          <w:lang w:val="en-AU"/>
        </w:rPr>
      </w:pPr>
    </w:p>
    <w:p w:rsidR="00D869A3" w:rsidRPr="00D869A3" w:rsidRDefault="00832CA8" w:rsidP="00612053">
      <w:pPr>
        <w:spacing w:line="276" w:lineRule="auto"/>
        <w:rPr>
          <w:lang w:val="en-AU"/>
        </w:rPr>
      </w:pPr>
      <w:r>
        <w:rPr>
          <w:lang w:val="en-AU"/>
        </w:rPr>
        <w:t xml:space="preserve">Return this form by email to: </w:t>
      </w:r>
      <w:hyperlink r:id="rId8" w:history="1">
        <w:r w:rsidRPr="008A493D">
          <w:rPr>
            <w:rStyle w:val="Hyperlink"/>
            <w:lang w:val="en-AU"/>
          </w:rPr>
          <w:t>Education@rcseng.ac.uk</w:t>
        </w:r>
      </w:hyperlink>
      <w:r>
        <w:rPr>
          <w:lang w:val="en-AU"/>
        </w:rPr>
        <w:t xml:space="preserve"> </w:t>
      </w:r>
    </w:p>
    <w:p w:rsidR="003171F5" w:rsidRDefault="003171F5" w:rsidP="00D869A3"/>
    <w:p w:rsidR="00732778" w:rsidRDefault="00732778" w:rsidP="00D869A3"/>
    <w:p w:rsidR="00732778" w:rsidRDefault="00732778" w:rsidP="00D869A3"/>
    <w:tbl>
      <w:tblPr>
        <w:tblStyle w:val="RCStable"/>
        <w:tblW w:w="5000" w:type="pct"/>
        <w:tblLayout w:type="fixed"/>
        <w:tblLook w:val="04A0" w:firstRow="1" w:lastRow="0" w:firstColumn="1" w:lastColumn="0" w:noHBand="0" w:noVBand="1"/>
      </w:tblPr>
      <w:tblGrid>
        <w:gridCol w:w="3112"/>
        <w:gridCol w:w="1984"/>
        <w:gridCol w:w="2549"/>
        <w:gridCol w:w="2549"/>
      </w:tblGrid>
      <w:tr w:rsidR="00832CA8" w:rsidTr="00832CA8">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4"/>
          </w:tcPr>
          <w:p w:rsidR="00832CA8" w:rsidRPr="00832CA8" w:rsidRDefault="00350E8E" w:rsidP="00D869A3">
            <w:pPr>
              <w:rPr>
                <w:b w:val="0"/>
              </w:rPr>
            </w:pPr>
            <w:r>
              <w:t>International</w:t>
            </w:r>
            <w:r w:rsidR="00832CA8">
              <w:t xml:space="preserve"> Centre and Course details</w:t>
            </w:r>
          </w:p>
        </w:tc>
      </w:tr>
      <w:tr w:rsidR="00832CA8" w:rsidTr="00832CA8">
        <w:trPr>
          <w:cnfStyle w:val="000000100000" w:firstRow="0" w:lastRow="0" w:firstColumn="0" w:lastColumn="0" w:oddVBand="0" w:evenVBand="0" w:oddHBand="1" w:evenHBand="0" w:firstRowFirstColumn="0" w:firstRowLastColumn="0" w:lastRowFirstColumn="0" w:lastRowLastColumn="0"/>
          <w:trHeight w:val="552"/>
        </w:trPr>
        <w:tc>
          <w:tcPr>
            <w:tcW w:w="2500" w:type="pct"/>
            <w:gridSpan w:val="2"/>
          </w:tcPr>
          <w:p w:rsidR="00832CA8" w:rsidRDefault="00832CA8" w:rsidP="00D869A3">
            <w:r>
              <w:t>Course name</w:t>
            </w:r>
          </w:p>
        </w:tc>
        <w:tc>
          <w:tcPr>
            <w:tcW w:w="2500" w:type="pct"/>
            <w:gridSpan w:val="2"/>
          </w:tcPr>
          <w:p w:rsidR="00832CA8" w:rsidRDefault="00274DAC" w:rsidP="00D869A3">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974425" w:rsidTr="00832CA8">
        <w:trPr>
          <w:trHeight w:val="552"/>
        </w:trPr>
        <w:tc>
          <w:tcPr>
            <w:tcW w:w="2500" w:type="pct"/>
            <w:gridSpan w:val="2"/>
          </w:tcPr>
          <w:p w:rsidR="00974425" w:rsidRDefault="00974425" w:rsidP="00697022">
            <w:r>
              <w:t>Where did you hear about this course?</w:t>
            </w:r>
          </w:p>
        </w:tc>
        <w:tc>
          <w:tcPr>
            <w:tcW w:w="2500" w:type="pct"/>
            <w:gridSpan w:val="2"/>
          </w:tcPr>
          <w:p w:rsidR="00974425" w:rsidRPr="009632DF" w:rsidRDefault="00974425" w:rsidP="00D869A3">
            <w:pPr>
              <w:rPr>
                <w:rFonts w:ascii="Arial" w:hAnsi="Arial" w:cs="Arial"/>
              </w:r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974425" w:rsidTr="00832CA8">
        <w:trPr>
          <w:cnfStyle w:val="000000100000" w:firstRow="0" w:lastRow="0" w:firstColumn="0" w:lastColumn="0" w:oddVBand="0" w:evenVBand="0" w:oddHBand="1" w:evenHBand="0" w:firstRowFirstColumn="0" w:firstRowLastColumn="0" w:lastRowFirstColumn="0" w:lastRowLastColumn="0"/>
          <w:trHeight w:val="552"/>
        </w:trPr>
        <w:tc>
          <w:tcPr>
            <w:tcW w:w="2500" w:type="pct"/>
            <w:gridSpan w:val="2"/>
          </w:tcPr>
          <w:p w:rsidR="00974425" w:rsidRDefault="00974425" w:rsidP="00974425">
            <w:r>
              <w:t>Why would you like to run this course, e.g. has it been recommended to you? Will it be mandatory for your participants?</w:t>
            </w:r>
          </w:p>
        </w:tc>
        <w:tc>
          <w:tcPr>
            <w:tcW w:w="2500" w:type="pct"/>
            <w:gridSpan w:val="2"/>
          </w:tcPr>
          <w:p w:rsidR="00974425" w:rsidRPr="009632DF" w:rsidRDefault="00974425" w:rsidP="00D869A3">
            <w:pPr>
              <w:rPr>
                <w:rFonts w:ascii="Arial" w:hAnsi="Arial" w:cs="Arial"/>
              </w:r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BF6B03" w:rsidTr="00832CA8">
        <w:trPr>
          <w:trHeight w:val="552"/>
        </w:trPr>
        <w:tc>
          <w:tcPr>
            <w:tcW w:w="2500" w:type="pct"/>
            <w:gridSpan w:val="2"/>
          </w:tcPr>
          <w:p w:rsidR="00BF6B03" w:rsidRDefault="00BF6B03" w:rsidP="00697022">
            <w:r>
              <w:t xml:space="preserve">Are you running any other </w:t>
            </w:r>
            <w:r w:rsidR="00697022">
              <w:t>RCS activity, e.g. exams, courses</w:t>
            </w:r>
            <w:r>
              <w:t>? If yes please specify which other course</w:t>
            </w:r>
          </w:p>
        </w:tc>
        <w:tc>
          <w:tcPr>
            <w:tcW w:w="2500" w:type="pct"/>
            <w:gridSpan w:val="2"/>
          </w:tcPr>
          <w:p w:rsidR="00BF6B03" w:rsidRPr="009632DF" w:rsidRDefault="00BF6B03" w:rsidP="00D869A3">
            <w:pPr>
              <w:rPr>
                <w:rFonts w:ascii="Arial" w:hAnsi="Arial" w:cs="Arial"/>
              </w:r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BF6B03" w:rsidTr="00832CA8">
        <w:trPr>
          <w:cnfStyle w:val="000000100000" w:firstRow="0" w:lastRow="0" w:firstColumn="0" w:lastColumn="0" w:oddVBand="0" w:evenVBand="0" w:oddHBand="1" w:evenHBand="0" w:firstRowFirstColumn="0" w:firstRowLastColumn="0" w:lastRowFirstColumn="0" w:lastRowLastColumn="0"/>
          <w:trHeight w:val="552"/>
        </w:trPr>
        <w:tc>
          <w:tcPr>
            <w:tcW w:w="2500" w:type="pct"/>
            <w:gridSpan w:val="2"/>
          </w:tcPr>
          <w:p w:rsidR="00BF6B03" w:rsidRDefault="00BF6B03" w:rsidP="00D869A3">
            <w:r>
              <w:t>Will you be interested in running any other RCS course? If yes, please specify</w:t>
            </w:r>
          </w:p>
        </w:tc>
        <w:tc>
          <w:tcPr>
            <w:tcW w:w="2500" w:type="pct"/>
            <w:gridSpan w:val="2"/>
          </w:tcPr>
          <w:p w:rsidR="00BF6B03" w:rsidRPr="009632DF" w:rsidRDefault="00BF6B03" w:rsidP="00D869A3">
            <w:pPr>
              <w:rPr>
                <w:rFonts w:ascii="Arial" w:hAnsi="Arial" w:cs="Arial"/>
              </w:r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810394" w:rsidTr="00986A93">
        <w:trPr>
          <w:trHeight w:val="2268"/>
        </w:trPr>
        <w:tc>
          <w:tcPr>
            <w:tcW w:w="1527" w:type="pct"/>
          </w:tcPr>
          <w:p w:rsidR="00810394" w:rsidRDefault="00810394" w:rsidP="00D869A3">
            <w:r>
              <w:t xml:space="preserve">Person initiating request </w:t>
            </w:r>
            <w:r>
              <w:rPr>
                <w:i/>
                <w:sz w:val="18"/>
              </w:rPr>
              <w:t>(</w:t>
            </w:r>
            <w:r w:rsidRPr="00832CA8">
              <w:rPr>
                <w:i/>
                <w:sz w:val="18"/>
              </w:rPr>
              <w:t>Full name</w:t>
            </w:r>
            <w:r>
              <w:rPr>
                <w:i/>
                <w:sz w:val="18"/>
              </w:rPr>
              <w:t>, j</w:t>
            </w:r>
            <w:r w:rsidRPr="00832CA8">
              <w:rPr>
                <w:i/>
                <w:sz w:val="18"/>
              </w:rPr>
              <w:t>ob title</w:t>
            </w:r>
            <w:r>
              <w:rPr>
                <w:i/>
                <w:sz w:val="18"/>
              </w:rPr>
              <w:t xml:space="preserve"> and p</w:t>
            </w:r>
            <w:r w:rsidRPr="00832CA8">
              <w:rPr>
                <w:i/>
                <w:sz w:val="18"/>
              </w:rPr>
              <w:t>lace of work</w:t>
            </w:r>
            <w:r>
              <w:rPr>
                <w:i/>
                <w:sz w:val="18"/>
              </w:rPr>
              <w:t>)</w:t>
            </w:r>
          </w:p>
        </w:tc>
        <w:tc>
          <w:tcPr>
            <w:tcW w:w="972" w:type="pct"/>
          </w:tcPr>
          <w:p w:rsidR="00810394" w:rsidRPr="008A36DA" w:rsidRDefault="00810394" w:rsidP="00810394">
            <w:pPr>
              <w:pStyle w:val="ListBullet"/>
              <w:rPr>
                <w:sz w:val="18"/>
              </w:rPr>
            </w:pPr>
            <w:r w:rsidRPr="008A36DA">
              <w:rPr>
                <w:sz w:val="18"/>
              </w:rPr>
              <w:t>Name</w:t>
            </w:r>
          </w:p>
          <w:p w:rsidR="00810394" w:rsidRPr="008A36DA" w:rsidRDefault="00810394" w:rsidP="00810394">
            <w:pPr>
              <w:pStyle w:val="ListBullet"/>
              <w:rPr>
                <w:sz w:val="18"/>
              </w:rPr>
            </w:pPr>
            <w:r w:rsidRPr="008A36DA">
              <w:rPr>
                <w:sz w:val="18"/>
              </w:rPr>
              <w:t>Job Title</w:t>
            </w:r>
          </w:p>
          <w:p w:rsidR="00810394" w:rsidRPr="008A36DA" w:rsidRDefault="00810394" w:rsidP="00810394">
            <w:pPr>
              <w:pStyle w:val="ListBullet"/>
              <w:rPr>
                <w:sz w:val="18"/>
              </w:rPr>
            </w:pPr>
            <w:r w:rsidRPr="008A36DA">
              <w:rPr>
                <w:sz w:val="18"/>
              </w:rPr>
              <w:t>Address</w:t>
            </w:r>
          </w:p>
          <w:p w:rsidR="00810394" w:rsidRDefault="00810394" w:rsidP="00810394">
            <w:pPr>
              <w:pStyle w:val="ListBullet"/>
              <w:rPr>
                <w:sz w:val="18"/>
              </w:rPr>
            </w:pPr>
            <w:r w:rsidRPr="008A36DA">
              <w:rPr>
                <w:sz w:val="18"/>
              </w:rPr>
              <w:t>Email</w:t>
            </w:r>
          </w:p>
          <w:p w:rsidR="00810394" w:rsidRPr="002475B4" w:rsidRDefault="00810394" w:rsidP="00810394">
            <w:pPr>
              <w:pStyle w:val="ListBullet"/>
              <w:rPr>
                <w:i/>
              </w:rPr>
            </w:pPr>
            <w:r>
              <w:rPr>
                <w:sz w:val="18"/>
              </w:rPr>
              <w:t>Phone</w:t>
            </w:r>
          </w:p>
        </w:tc>
        <w:tc>
          <w:tcPr>
            <w:tcW w:w="2500" w:type="pct"/>
            <w:gridSpan w:val="2"/>
          </w:tcPr>
          <w:p w:rsidR="00810394" w:rsidRDefault="00986A93" w:rsidP="00986A93">
            <w:pPr>
              <w:pStyle w:val="ListBullet"/>
              <w:numPr>
                <w:ilvl w:val="0"/>
                <w:numId w:val="0"/>
              </w:num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810394" w:rsidTr="00986A93">
        <w:trPr>
          <w:cnfStyle w:val="000000100000" w:firstRow="0" w:lastRow="0" w:firstColumn="0" w:lastColumn="0" w:oddVBand="0" w:evenVBand="0" w:oddHBand="1" w:evenHBand="0" w:firstRowFirstColumn="0" w:firstRowLastColumn="0" w:lastRowFirstColumn="0" w:lastRowLastColumn="0"/>
          <w:trHeight w:val="2268"/>
        </w:trPr>
        <w:tc>
          <w:tcPr>
            <w:tcW w:w="1527" w:type="pct"/>
          </w:tcPr>
          <w:p w:rsidR="00810394" w:rsidRDefault="00810394" w:rsidP="00C874A8">
            <w:r>
              <w:t xml:space="preserve">Name and address of the proposed </w:t>
            </w:r>
            <w:r w:rsidR="00C874A8">
              <w:t>International</w:t>
            </w:r>
            <w:r>
              <w:t xml:space="preserve"> centre </w:t>
            </w:r>
            <w:r w:rsidRPr="00832CA8">
              <w:rPr>
                <w:i/>
                <w:sz w:val="18"/>
              </w:rPr>
              <w:t>The centre name will appear on participant certificates and must be a legal entity with which any agreements will be made, usually a hospital, trust, LETB, university or training centre</w:t>
            </w:r>
          </w:p>
        </w:tc>
        <w:tc>
          <w:tcPr>
            <w:tcW w:w="972" w:type="pct"/>
          </w:tcPr>
          <w:p w:rsidR="00810394" w:rsidRPr="008A36DA" w:rsidRDefault="00697022" w:rsidP="00810394">
            <w:pPr>
              <w:pStyle w:val="ListBullet"/>
              <w:rPr>
                <w:sz w:val="18"/>
              </w:rPr>
            </w:pPr>
            <w:r>
              <w:rPr>
                <w:sz w:val="18"/>
              </w:rPr>
              <w:t xml:space="preserve">Centre </w:t>
            </w:r>
            <w:r w:rsidR="00810394" w:rsidRPr="008A36DA">
              <w:rPr>
                <w:sz w:val="18"/>
              </w:rPr>
              <w:t>Name</w:t>
            </w:r>
          </w:p>
          <w:p w:rsidR="00810394" w:rsidRPr="008A36DA" w:rsidRDefault="00697022" w:rsidP="00810394">
            <w:pPr>
              <w:pStyle w:val="ListBullet"/>
            </w:pPr>
            <w:r>
              <w:rPr>
                <w:sz w:val="18"/>
              </w:rPr>
              <w:t xml:space="preserve">Centre </w:t>
            </w:r>
            <w:r w:rsidR="00810394" w:rsidRPr="008A36DA">
              <w:rPr>
                <w:sz w:val="18"/>
              </w:rPr>
              <w:t>Address</w:t>
            </w:r>
          </w:p>
          <w:p w:rsidR="00810394" w:rsidRPr="00810394" w:rsidRDefault="00810394" w:rsidP="00697022">
            <w:pPr>
              <w:pStyle w:val="ListBullet"/>
              <w:numPr>
                <w:ilvl w:val="0"/>
                <w:numId w:val="0"/>
              </w:numPr>
              <w:ind w:left="360"/>
              <w:rPr>
                <w:sz w:val="18"/>
              </w:rPr>
            </w:pPr>
          </w:p>
        </w:tc>
        <w:tc>
          <w:tcPr>
            <w:tcW w:w="2500" w:type="pct"/>
            <w:gridSpan w:val="2"/>
          </w:tcPr>
          <w:p w:rsidR="00810394" w:rsidRDefault="00986A93" w:rsidP="00986A93">
            <w:pPr>
              <w:pStyle w:val="ListBullet"/>
              <w:numPr>
                <w:ilvl w:val="0"/>
                <w:numId w:val="0"/>
              </w:num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697022" w:rsidTr="00986A93">
        <w:trPr>
          <w:trHeight w:val="2268"/>
        </w:trPr>
        <w:tc>
          <w:tcPr>
            <w:tcW w:w="1527" w:type="pct"/>
          </w:tcPr>
          <w:p w:rsidR="00697022" w:rsidRPr="00697022" w:rsidRDefault="00697022" w:rsidP="00C874A8">
            <w:pPr>
              <w:rPr>
                <w:i/>
              </w:rPr>
            </w:pPr>
            <w:r>
              <w:lastRenderedPageBreak/>
              <w:t xml:space="preserve">Name and address of the billing centre </w:t>
            </w:r>
            <w:r w:rsidRPr="00697022">
              <w:rPr>
                <w:i/>
                <w:sz w:val="18"/>
              </w:rPr>
              <w:t xml:space="preserve">if different from the </w:t>
            </w:r>
            <w:r w:rsidR="00C874A8">
              <w:rPr>
                <w:i/>
                <w:sz w:val="18"/>
              </w:rPr>
              <w:t>International</w:t>
            </w:r>
            <w:r w:rsidRPr="00697022">
              <w:rPr>
                <w:i/>
                <w:sz w:val="18"/>
              </w:rPr>
              <w:t xml:space="preserve"> centre above</w:t>
            </w:r>
          </w:p>
        </w:tc>
        <w:tc>
          <w:tcPr>
            <w:tcW w:w="972" w:type="pct"/>
          </w:tcPr>
          <w:p w:rsidR="00697022" w:rsidRPr="008A36DA" w:rsidRDefault="00697022" w:rsidP="00697022">
            <w:pPr>
              <w:pStyle w:val="ListBullet"/>
              <w:rPr>
                <w:sz w:val="18"/>
              </w:rPr>
            </w:pPr>
            <w:r w:rsidRPr="008A36DA">
              <w:rPr>
                <w:sz w:val="18"/>
              </w:rPr>
              <w:t>Name</w:t>
            </w:r>
          </w:p>
          <w:p w:rsidR="00697022" w:rsidRPr="008A36DA" w:rsidRDefault="00697022" w:rsidP="00697022">
            <w:pPr>
              <w:pStyle w:val="ListBullet"/>
              <w:rPr>
                <w:sz w:val="18"/>
              </w:rPr>
            </w:pPr>
            <w:r w:rsidRPr="008A36DA">
              <w:rPr>
                <w:sz w:val="18"/>
              </w:rPr>
              <w:t>Job Title</w:t>
            </w:r>
          </w:p>
          <w:p w:rsidR="00697022" w:rsidRPr="008A36DA" w:rsidRDefault="00697022" w:rsidP="00697022">
            <w:pPr>
              <w:pStyle w:val="ListBullet"/>
              <w:rPr>
                <w:sz w:val="18"/>
              </w:rPr>
            </w:pPr>
            <w:r w:rsidRPr="008A36DA">
              <w:rPr>
                <w:sz w:val="18"/>
              </w:rPr>
              <w:t>Address</w:t>
            </w:r>
          </w:p>
          <w:p w:rsidR="00697022" w:rsidRDefault="00697022" w:rsidP="00697022">
            <w:pPr>
              <w:pStyle w:val="ListBullet"/>
              <w:rPr>
                <w:sz w:val="18"/>
              </w:rPr>
            </w:pPr>
            <w:r w:rsidRPr="008A36DA">
              <w:rPr>
                <w:sz w:val="18"/>
              </w:rPr>
              <w:t>Email</w:t>
            </w:r>
          </w:p>
          <w:p w:rsidR="00697022" w:rsidRPr="008A36DA" w:rsidRDefault="00697022" w:rsidP="00697022">
            <w:pPr>
              <w:pStyle w:val="ListBullet"/>
              <w:rPr>
                <w:sz w:val="18"/>
              </w:rPr>
            </w:pPr>
            <w:r w:rsidRPr="00810394">
              <w:rPr>
                <w:sz w:val="18"/>
              </w:rPr>
              <w:t>Phone</w:t>
            </w:r>
          </w:p>
        </w:tc>
        <w:tc>
          <w:tcPr>
            <w:tcW w:w="2500" w:type="pct"/>
            <w:gridSpan w:val="2"/>
          </w:tcPr>
          <w:p w:rsidR="00697022" w:rsidRPr="009632DF" w:rsidRDefault="00697022" w:rsidP="00986A93">
            <w:pPr>
              <w:pStyle w:val="ListBullet"/>
              <w:numPr>
                <w:ilvl w:val="0"/>
                <w:numId w:val="0"/>
              </w:numPr>
              <w:rPr>
                <w:rFonts w:ascii="Arial" w:hAnsi="Arial" w:cs="Arial"/>
              </w:rPr>
            </w:pPr>
          </w:p>
        </w:tc>
      </w:tr>
      <w:tr w:rsidR="00832CA8" w:rsidTr="002475B4">
        <w:trPr>
          <w:cnfStyle w:val="000000100000" w:firstRow="0" w:lastRow="0" w:firstColumn="0" w:lastColumn="0" w:oddVBand="0" w:evenVBand="0" w:oddHBand="1" w:evenHBand="0" w:firstRowFirstColumn="0" w:firstRowLastColumn="0" w:lastRowFirstColumn="0" w:lastRowLastColumn="0"/>
          <w:trHeight w:val="850"/>
        </w:trPr>
        <w:tc>
          <w:tcPr>
            <w:tcW w:w="2500" w:type="pct"/>
            <w:gridSpan w:val="2"/>
          </w:tcPr>
          <w:p w:rsidR="00832CA8" w:rsidRDefault="002475B4" w:rsidP="00D869A3">
            <w:r>
              <w:t>How many times per year do you anticipate running the course?</w:t>
            </w:r>
          </w:p>
        </w:tc>
        <w:tc>
          <w:tcPr>
            <w:tcW w:w="2500" w:type="pct"/>
            <w:gridSpan w:val="2"/>
          </w:tcPr>
          <w:p w:rsidR="00832CA8" w:rsidRDefault="00274DAC" w:rsidP="00D869A3">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8A36DA" w:rsidTr="008A36DA">
        <w:trPr>
          <w:trHeight w:val="850"/>
        </w:trPr>
        <w:tc>
          <w:tcPr>
            <w:tcW w:w="2500" w:type="pct"/>
            <w:gridSpan w:val="2"/>
          </w:tcPr>
          <w:p w:rsidR="008A36DA" w:rsidRDefault="008A36DA" w:rsidP="00D869A3">
            <w:r>
              <w:t>How many participants do you anticipate will attend each course?</w:t>
            </w:r>
          </w:p>
        </w:tc>
        <w:tc>
          <w:tcPr>
            <w:tcW w:w="2500" w:type="pct"/>
            <w:gridSpan w:val="2"/>
          </w:tcPr>
          <w:p w:rsidR="008A36DA" w:rsidRPr="009632DF" w:rsidRDefault="00986A93" w:rsidP="00D869A3">
            <w:pPr>
              <w:rPr>
                <w:rFonts w:ascii="Arial" w:hAnsi="Arial" w:cs="Arial"/>
              </w:r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274DAC" w:rsidTr="00274DAC">
        <w:trPr>
          <w:cnfStyle w:val="000000100000" w:firstRow="0" w:lastRow="0" w:firstColumn="0" w:lastColumn="0" w:oddVBand="0" w:evenVBand="0" w:oddHBand="1" w:evenHBand="0" w:firstRowFirstColumn="0" w:firstRowLastColumn="0" w:lastRowFirstColumn="0" w:lastRowLastColumn="0"/>
          <w:trHeight w:val="2268"/>
        </w:trPr>
        <w:tc>
          <w:tcPr>
            <w:tcW w:w="2500" w:type="pct"/>
            <w:gridSpan w:val="2"/>
          </w:tcPr>
          <w:p w:rsidR="00274DAC" w:rsidRDefault="00274DAC" w:rsidP="00D869A3">
            <w:r>
              <w:t>Do you intend to run your courses Open or Closed?</w:t>
            </w:r>
          </w:p>
          <w:p w:rsidR="00274DAC" w:rsidRPr="00274DAC" w:rsidRDefault="00274DAC" w:rsidP="00C874A8">
            <w:pPr>
              <w:rPr>
                <w:i/>
                <w:sz w:val="18"/>
              </w:rPr>
            </w:pPr>
            <w:r>
              <w:rPr>
                <w:i/>
                <w:sz w:val="18"/>
              </w:rPr>
              <w:t xml:space="preserve">‘Open courses are advertised </w:t>
            </w:r>
            <w:r w:rsidR="00E503E2">
              <w:rPr>
                <w:i/>
                <w:sz w:val="18"/>
              </w:rPr>
              <w:t xml:space="preserve">outside the </w:t>
            </w:r>
            <w:r w:rsidR="00C874A8">
              <w:rPr>
                <w:i/>
                <w:sz w:val="18"/>
              </w:rPr>
              <w:t>International</w:t>
            </w:r>
            <w:r w:rsidR="00E503E2">
              <w:rPr>
                <w:i/>
                <w:sz w:val="18"/>
              </w:rPr>
              <w:t xml:space="preserve"> Centre, including </w:t>
            </w:r>
            <w:r>
              <w:rPr>
                <w:i/>
                <w:sz w:val="18"/>
              </w:rPr>
              <w:t>on the RCS website</w:t>
            </w:r>
            <w:r w:rsidR="00E503E2">
              <w:rPr>
                <w:i/>
                <w:sz w:val="18"/>
              </w:rPr>
              <w:t>,</w:t>
            </w:r>
            <w:r>
              <w:rPr>
                <w:i/>
                <w:sz w:val="18"/>
              </w:rPr>
              <w:t xml:space="preserve"> and fees must be charged in accordance with College guidance.</w:t>
            </w:r>
            <w:r w:rsidR="00E503E2">
              <w:rPr>
                <w:i/>
                <w:sz w:val="18"/>
              </w:rPr>
              <w:t xml:space="preserve"> </w:t>
            </w:r>
            <w:r>
              <w:rPr>
                <w:i/>
                <w:sz w:val="18"/>
              </w:rPr>
              <w:t xml:space="preserve">‘Closed’ courses are not advertised </w:t>
            </w:r>
            <w:r w:rsidR="00E503E2">
              <w:rPr>
                <w:i/>
                <w:sz w:val="18"/>
              </w:rPr>
              <w:t xml:space="preserve">outside the </w:t>
            </w:r>
            <w:r w:rsidR="00C874A8">
              <w:rPr>
                <w:i/>
                <w:sz w:val="18"/>
              </w:rPr>
              <w:t>International</w:t>
            </w:r>
            <w:r w:rsidR="00E503E2">
              <w:rPr>
                <w:i/>
                <w:sz w:val="18"/>
              </w:rPr>
              <w:t xml:space="preserve"> Centre and</w:t>
            </w:r>
            <w:r>
              <w:rPr>
                <w:i/>
                <w:sz w:val="18"/>
              </w:rPr>
              <w:t xml:space="preserve"> </w:t>
            </w:r>
            <w:r w:rsidR="00E503E2">
              <w:rPr>
                <w:i/>
                <w:sz w:val="18"/>
              </w:rPr>
              <w:t>any charge is at the Centre’s discretion</w:t>
            </w:r>
            <w:r>
              <w:rPr>
                <w:i/>
                <w:sz w:val="18"/>
              </w:rPr>
              <w:t xml:space="preserve">. If you intend to offer a course with half paying participants and </w:t>
            </w:r>
            <w:r w:rsidR="00016B06">
              <w:rPr>
                <w:i/>
                <w:sz w:val="18"/>
              </w:rPr>
              <w:t>half invited/funded, please ch</w:t>
            </w:r>
            <w:r>
              <w:rPr>
                <w:i/>
                <w:sz w:val="18"/>
              </w:rPr>
              <w:t>e</w:t>
            </w:r>
            <w:r w:rsidR="00016B06">
              <w:rPr>
                <w:i/>
                <w:sz w:val="18"/>
              </w:rPr>
              <w:t>ck</w:t>
            </w:r>
            <w:r>
              <w:rPr>
                <w:i/>
                <w:sz w:val="18"/>
              </w:rPr>
              <w:t xml:space="preserve"> ‘Open’</w:t>
            </w:r>
          </w:p>
        </w:tc>
        <w:tc>
          <w:tcPr>
            <w:tcW w:w="1250" w:type="pct"/>
          </w:tcPr>
          <w:p w:rsidR="00274DAC" w:rsidRDefault="00274DAC" w:rsidP="00D869A3">
            <w:r w:rsidRPr="009632DF">
              <w:rPr>
                <w:rFonts w:ascii="Arial" w:hAnsi="Arial" w:cs="Arial"/>
              </w:rPr>
              <w:fldChar w:fldCharType="begin">
                <w:ffData>
                  <w:name w:val="Check2"/>
                  <w:enabled/>
                  <w:calcOnExit w:val="0"/>
                  <w:checkBox>
                    <w:sizeAuto/>
                    <w:default w:val="0"/>
                    <w:checked w:val="0"/>
                  </w:checkBox>
                </w:ffData>
              </w:fldChar>
            </w:r>
            <w:r w:rsidRPr="009632DF">
              <w:rPr>
                <w:rFonts w:ascii="Arial" w:hAnsi="Arial" w:cs="Arial"/>
              </w:rPr>
              <w:instrText xml:space="preserve"> FORMCHECKBOX </w:instrText>
            </w:r>
            <w:r w:rsidR="001562D0">
              <w:rPr>
                <w:rFonts w:ascii="Arial" w:hAnsi="Arial" w:cs="Arial"/>
              </w:rPr>
            </w:r>
            <w:r w:rsidR="001562D0">
              <w:rPr>
                <w:rFonts w:ascii="Arial" w:hAnsi="Arial" w:cs="Arial"/>
              </w:rPr>
              <w:fldChar w:fldCharType="separate"/>
            </w:r>
            <w:r w:rsidRPr="009632DF">
              <w:rPr>
                <w:rFonts w:ascii="Arial" w:hAnsi="Arial" w:cs="Arial"/>
              </w:rPr>
              <w:fldChar w:fldCharType="end"/>
            </w:r>
            <w:r>
              <w:rPr>
                <w:rFonts w:ascii="Arial" w:hAnsi="Arial" w:cs="Arial"/>
              </w:rPr>
              <w:t xml:space="preserve"> Open</w:t>
            </w:r>
          </w:p>
        </w:tc>
        <w:tc>
          <w:tcPr>
            <w:tcW w:w="1250" w:type="pct"/>
          </w:tcPr>
          <w:p w:rsidR="00274DAC" w:rsidRDefault="00274DAC" w:rsidP="00D869A3">
            <w:r w:rsidRPr="009632DF">
              <w:rPr>
                <w:rFonts w:ascii="Arial" w:hAnsi="Arial" w:cs="Arial"/>
              </w:rPr>
              <w:fldChar w:fldCharType="begin">
                <w:ffData>
                  <w:name w:val="Check2"/>
                  <w:enabled/>
                  <w:calcOnExit w:val="0"/>
                  <w:checkBox>
                    <w:sizeAuto/>
                    <w:default w:val="0"/>
                    <w:checked w:val="0"/>
                  </w:checkBox>
                </w:ffData>
              </w:fldChar>
            </w:r>
            <w:r w:rsidRPr="009632DF">
              <w:rPr>
                <w:rFonts w:ascii="Arial" w:hAnsi="Arial" w:cs="Arial"/>
              </w:rPr>
              <w:instrText xml:space="preserve"> FORMCHECKBOX </w:instrText>
            </w:r>
            <w:r w:rsidR="001562D0">
              <w:rPr>
                <w:rFonts w:ascii="Arial" w:hAnsi="Arial" w:cs="Arial"/>
              </w:rPr>
            </w:r>
            <w:r w:rsidR="001562D0">
              <w:rPr>
                <w:rFonts w:ascii="Arial" w:hAnsi="Arial" w:cs="Arial"/>
              </w:rPr>
              <w:fldChar w:fldCharType="separate"/>
            </w:r>
            <w:r w:rsidRPr="009632DF">
              <w:rPr>
                <w:rFonts w:ascii="Arial" w:hAnsi="Arial" w:cs="Arial"/>
              </w:rPr>
              <w:fldChar w:fldCharType="end"/>
            </w:r>
            <w:r>
              <w:rPr>
                <w:rFonts w:ascii="Arial" w:hAnsi="Arial" w:cs="Arial"/>
              </w:rPr>
              <w:t xml:space="preserve"> Closed</w:t>
            </w:r>
          </w:p>
        </w:tc>
      </w:tr>
      <w:tr w:rsidR="00BF6B03" w:rsidTr="00BF6B03">
        <w:trPr>
          <w:trHeight w:val="1550"/>
        </w:trPr>
        <w:tc>
          <w:tcPr>
            <w:tcW w:w="2500" w:type="pct"/>
            <w:gridSpan w:val="2"/>
          </w:tcPr>
          <w:p w:rsidR="00BF6B03" w:rsidRDefault="00BF6B03" w:rsidP="00D869A3">
            <w:r>
              <w:t xml:space="preserve">Who will be paying for the participant fee? </w:t>
            </w:r>
          </w:p>
          <w:p w:rsidR="00BF6B03" w:rsidRDefault="00BF6B03" w:rsidP="00D869A3">
            <w:r>
              <w:t>Centre/Participant</w:t>
            </w:r>
          </w:p>
        </w:tc>
        <w:tc>
          <w:tcPr>
            <w:tcW w:w="2500" w:type="pct"/>
            <w:gridSpan w:val="2"/>
          </w:tcPr>
          <w:p w:rsidR="00BF6B03" w:rsidRPr="009632DF" w:rsidRDefault="00BF6B03" w:rsidP="00D869A3">
            <w:pPr>
              <w:rPr>
                <w:rFonts w:ascii="Arial" w:hAnsi="Arial" w:cs="Arial"/>
              </w:r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016B06" w:rsidTr="000E7ACB">
        <w:trPr>
          <w:cnfStyle w:val="000000100000" w:firstRow="0" w:lastRow="0" w:firstColumn="0" w:lastColumn="0" w:oddVBand="0" w:evenVBand="0" w:oddHBand="1" w:evenHBand="0" w:firstRowFirstColumn="0" w:firstRowLastColumn="0" w:lastRowFirstColumn="0" w:lastRowLastColumn="0"/>
          <w:trHeight w:val="1134"/>
        </w:trPr>
        <w:tc>
          <w:tcPr>
            <w:tcW w:w="2500" w:type="pct"/>
            <w:gridSpan w:val="2"/>
          </w:tcPr>
          <w:p w:rsidR="00016B06" w:rsidRPr="004F2B8E" w:rsidRDefault="00016B06" w:rsidP="00D869A3">
            <w:pPr>
              <w:rPr>
                <w:i/>
              </w:rPr>
            </w:pPr>
            <w:r>
              <w:t>Proposed dates of first course</w:t>
            </w:r>
            <w:r w:rsidR="004F2B8E">
              <w:t xml:space="preserve"> (and other courses in first year – </w:t>
            </w:r>
            <w:r w:rsidR="004F2B8E">
              <w:rPr>
                <w:i/>
              </w:rPr>
              <w:t>if applicable)</w:t>
            </w:r>
          </w:p>
          <w:p w:rsidR="000E7ACB" w:rsidRPr="000E7ACB" w:rsidRDefault="000E7ACB" w:rsidP="000E7ACB">
            <w:pPr>
              <w:rPr>
                <w:i/>
                <w:sz w:val="18"/>
              </w:rPr>
            </w:pPr>
            <w:r>
              <w:rPr>
                <w:i/>
                <w:sz w:val="18"/>
              </w:rPr>
              <w:t>We advise you propose dates 4-12 months from the date of application and be prepared to change them if requested by RCS</w:t>
            </w:r>
          </w:p>
        </w:tc>
        <w:tc>
          <w:tcPr>
            <w:tcW w:w="2500" w:type="pct"/>
            <w:gridSpan w:val="2"/>
          </w:tcPr>
          <w:p w:rsidR="00016B06" w:rsidRPr="009632DF" w:rsidRDefault="00016B06" w:rsidP="00D869A3">
            <w:pPr>
              <w:rPr>
                <w:rFonts w:ascii="Arial" w:hAnsi="Arial" w:cs="Arial"/>
              </w:r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bl>
    <w:p w:rsidR="00D869A3" w:rsidRDefault="00D869A3" w:rsidP="00D869A3"/>
    <w:p w:rsidR="003171F5" w:rsidRDefault="003171F5">
      <w:pPr>
        <w:rPr>
          <w:b/>
        </w:rPr>
      </w:pPr>
    </w:p>
    <w:tbl>
      <w:tblPr>
        <w:tblStyle w:val="RCStable"/>
        <w:tblW w:w="5000" w:type="pct"/>
        <w:tblLayout w:type="fixed"/>
        <w:tblLook w:val="04A0" w:firstRow="1" w:lastRow="0" w:firstColumn="1" w:lastColumn="0" w:noHBand="0" w:noVBand="1"/>
      </w:tblPr>
      <w:tblGrid>
        <w:gridCol w:w="3823"/>
        <w:gridCol w:w="1274"/>
        <w:gridCol w:w="5097"/>
      </w:tblGrid>
      <w:tr w:rsidR="00832CA8" w:rsidTr="00832CA8">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3"/>
          </w:tcPr>
          <w:p w:rsidR="00832CA8" w:rsidRPr="00832CA8" w:rsidRDefault="001D2C89" w:rsidP="00832CA8">
            <w:pPr>
              <w:rPr>
                <w:b w:val="0"/>
              </w:rPr>
            </w:pPr>
            <w:r>
              <w:t>Teaching Facilities</w:t>
            </w:r>
          </w:p>
        </w:tc>
      </w:tr>
      <w:tr w:rsidR="00810394" w:rsidTr="00986A93">
        <w:trPr>
          <w:cnfStyle w:val="000000100000" w:firstRow="0" w:lastRow="0" w:firstColumn="0" w:lastColumn="0" w:oddVBand="0" w:evenVBand="0" w:oddHBand="1" w:evenHBand="0" w:firstRowFirstColumn="0" w:firstRowLastColumn="0" w:lastRowFirstColumn="0" w:lastRowLastColumn="0"/>
          <w:trHeight w:val="2835"/>
        </w:trPr>
        <w:tc>
          <w:tcPr>
            <w:tcW w:w="1875" w:type="pct"/>
          </w:tcPr>
          <w:p w:rsidR="00810394" w:rsidRPr="001D2C89" w:rsidRDefault="00810394" w:rsidP="00810394">
            <w:pPr>
              <w:rPr>
                <w:i/>
                <w:sz w:val="18"/>
              </w:rPr>
            </w:pPr>
            <w:r w:rsidRPr="00810394">
              <w:t>Name and address of the course venue(s)</w:t>
            </w:r>
            <w:r>
              <w:rPr>
                <w:i/>
                <w:sz w:val="18"/>
              </w:rPr>
              <w:t xml:space="preserve"> The physical location where the course will be held. Depending on the course and the geographical location covered by your organisation, you may be able to run the course from multiple venues. If held on hospital premises, please be specific as to the location e.g. simulation centre; education centre. The venue must have health and safety approval and appropriate insurance for all aspects of the course.</w:t>
            </w:r>
          </w:p>
        </w:tc>
        <w:tc>
          <w:tcPr>
            <w:tcW w:w="625" w:type="pct"/>
          </w:tcPr>
          <w:p w:rsidR="00810394" w:rsidRDefault="00810394" w:rsidP="00810394">
            <w:pPr>
              <w:pStyle w:val="ListBullet"/>
              <w:rPr>
                <w:sz w:val="18"/>
              </w:rPr>
            </w:pPr>
            <w:r w:rsidRPr="00933B8A">
              <w:rPr>
                <w:sz w:val="18"/>
              </w:rPr>
              <w:t>Name</w:t>
            </w:r>
          </w:p>
          <w:p w:rsidR="00810394" w:rsidRDefault="00810394" w:rsidP="00810394">
            <w:pPr>
              <w:pStyle w:val="ListBullet"/>
              <w:rPr>
                <w:sz w:val="18"/>
              </w:rPr>
            </w:pPr>
            <w:r w:rsidRPr="00810394">
              <w:rPr>
                <w:sz w:val="18"/>
              </w:rPr>
              <w:t>Address</w:t>
            </w:r>
          </w:p>
          <w:p w:rsidR="00697022" w:rsidRPr="00697022" w:rsidRDefault="00697022" w:rsidP="00697022">
            <w:pPr>
              <w:pStyle w:val="ListBullet"/>
              <w:numPr>
                <w:ilvl w:val="0"/>
                <w:numId w:val="0"/>
              </w:numPr>
              <w:rPr>
                <w:i/>
              </w:rPr>
            </w:pPr>
            <w:r w:rsidRPr="00697022">
              <w:rPr>
                <w:i/>
                <w:sz w:val="18"/>
              </w:rPr>
              <w:t>If different from centre address</w:t>
            </w:r>
          </w:p>
        </w:tc>
        <w:tc>
          <w:tcPr>
            <w:tcW w:w="2500" w:type="pct"/>
          </w:tcPr>
          <w:p w:rsidR="00810394" w:rsidRPr="00933B8A" w:rsidRDefault="00986A93" w:rsidP="00986A93">
            <w:pPr>
              <w:pStyle w:val="ListBullet"/>
              <w:numPr>
                <w:ilvl w:val="0"/>
                <w:numId w:val="0"/>
              </w:numPr>
              <w:rPr>
                <w:sz w:val="18"/>
              </w:r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810394" w:rsidTr="003171F5">
        <w:trPr>
          <w:trHeight w:val="1701"/>
        </w:trPr>
        <w:tc>
          <w:tcPr>
            <w:tcW w:w="2500" w:type="pct"/>
            <w:gridSpan w:val="2"/>
          </w:tcPr>
          <w:p w:rsidR="00810394" w:rsidRDefault="00810394" w:rsidP="00810394">
            <w:r>
              <w:t>Description of course venue</w:t>
            </w:r>
          </w:p>
          <w:p w:rsidR="00810394" w:rsidRPr="00135F43" w:rsidRDefault="00810394" w:rsidP="00810394">
            <w:pPr>
              <w:rPr>
                <w:i/>
              </w:rPr>
            </w:pPr>
            <w:r w:rsidRPr="00135F43">
              <w:rPr>
                <w:i/>
                <w:sz w:val="18"/>
              </w:rPr>
              <w:t xml:space="preserve">Please describe </w:t>
            </w:r>
            <w:r w:rsidRPr="00135F43">
              <w:rPr>
                <w:b/>
                <w:i/>
                <w:sz w:val="18"/>
              </w:rPr>
              <w:t>in detail</w:t>
            </w:r>
            <w:r>
              <w:rPr>
                <w:i/>
                <w:sz w:val="18"/>
              </w:rPr>
              <w:t xml:space="preserve"> the facilities available, specifying number and type of rooms that will be used, location where refreshments will be taken etc. Please note, we may request photographic evidence. If you have a website with a description and/or photographs of the venue, please provide a link.</w:t>
            </w:r>
          </w:p>
        </w:tc>
        <w:tc>
          <w:tcPr>
            <w:tcW w:w="2500" w:type="pct"/>
          </w:tcPr>
          <w:p w:rsidR="00810394" w:rsidRDefault="00810394" w:rsidP="00810394">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bl>
    <w:p w:rsidR="00D869A3" w:rsidRDefault="00D869A3" w:rsidP="00D869A3"/>
    <w:p w:rsidR="00732778" w:rsidRDefault="00732778" w:rsidP="00D869A3"/>
    <w:p w:rsidR="00567836" w:rsidRDefault="00567836" w:rsidP="00D869A3"/>
    <w:p w:rsidR="00567836" w:rsidRDefault="00567836" w:rsidP="00D869A3"/>
    <w:p w:rsidR="00567836" w:rsidRDefault="00567836" w:rsidP="00D869A3"/>
    <w:p w:rsidR="00567836" w:rsidRDefault="00567836" w:rsidP="00D869A3"/>
    <w:p w:rsidR="00567836" w:rsidRDefault="00567836" w:rsidP="00D869A3"/>
    <w:p w:rsidR="000734B1" w:rsidRDefault="000734B1" w:rsidP="00D869A3"/>
    <w:tbl>
      <w:tblPr>
        <w:tblStyle w:val="RCStable"/>
        <w:tblW w:w="5000" w:type="pct"/>
        <w:tblLayout w:type="fixed"/>
        <w:tblLook w:val="04A0" w:firstRow="1" w:lastRow="0" w:firstColumn="1" w:lastColumn="0" w:noHBand="0" w:noVBand="1"/>
      </w:tblPr>
      <w:tblGrid>
        <w:gridCol w:w="2548"/>
        <w:gridCol w:w="2549"/>
        <w:gridCol w:w="5097"/>
      </w:tblGrid>
      <w:tr w:rsidR="00832CA8" w:rsidTr="00820BAE">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3"/>
          </w:tcPr>
          <w:p w:rsidR="00832CA8" w:rsidRPr="00832CA8" w:rsidRDefault="00820BAE" w:rsidP="00820BAE">
            <w:pPr>
              <w:rPr>
                <w:b w:val="0"/>
              </w:rPr>
            </w:pPr>
            <w:r>
              <w:t>Course Administration</w:t>
            </w:r>
          </w:p>
        </w:tc>
      </w:tr>
      <w:tr w:rsidR="00810394" w:rsidTr="00810394">
        <w:trPr>
          <w:cnfStyle w:val="000000100000" w:firstRow="0" w:lastRow="0" w:firstColumn="0" w:lastColumn="0" w:oddVBand="0" w:evenVBand="0" w:oddHBand="1" w:evenHBand="0" w:firstRowFirstColumn="0" w:firstRowLastColumn="0" w:lastRowFirstColumn="0" w:lastRowLastColumn="0"/>
          <w:trHeight w:val="2268"/>
        </w:trPr>
        <w:tc>
          <w:tcPr>
            <w:tcW w:w="1250" w:type="pct"/>
          </w:tcPr>
          <w:p w:rsidR="00810394" w:rsidRDefault="00810394" w:rsidP="00820BAE">
            <w:r>
              <w:t>Nominated Course Coordinator</w:t>
            </w:r>
          </w:p>
          <w:p w:rsidR="00810394" w:rsidRPr="002475B4" w:rsidRDefault="00810394" w:rsidP="00810394">
            <w:pPr>
              <w:rPr>
                <w:i/>
                <w:sz w:val="18"/>
              </w:rPr>
            </w:pPr>
            <w:r w:rsidRPr="002475B4">
              <w:rPr>
                <w:i/>
                <w:sz w:val="18"/>
              </w:rPr>
              <w:t>(full name, job title and place of work</w:t>
            </w:r>
            <w:r>
              <w:rPr>
                <w:i/>
                <w:sz w:val="18"/>
              </w:rPr>
              <w:t xml:space="preserve">) </w:t>
            </w:r>
            <w:r w:rsidRPr="002475B4">
              <w:rPr>
                <w:i/>
                <w:sz w:val="18"/>
              </w:rPr>
              <w:t xml:space="preserve">This person will usually </w:t>
            </w:r>
            <w:r>
              <w:rPr>
                <w:i/>
                <w:sz w:val="18"/>
              </w:rPr>
              <w:t>work</w:t>
            </w:r>
            <w:r w:rsidRPr="002475B4">
              <w:rPr>
                <w:i/>
                <w:sz w:val="18"/>
              </w:rPr>
              <w:t xml:space="preserve"> in an administrative role</w:t>
            </w:r>
          </w:p>
        </w:tc>
        <w:tc>
          <w:tcPr>
            <w:tcW w:w="1250" w:type="pct"/>
          </w:tcPr>
          <w:p w:rsidR="00810394" w:rsidRPr="008A36DA" w:rsidRDefault="00810394" w:rsidP="00810394">
            <w:pPr>
              <w:pStyle w:val="ListBullet"/>
              <w:rPr>
                <w:sz w:val="18"/>
              </w:rPr>
            </w:pPr>
            <w:r w:rsidRPr="008A36DA">
              <w:rPr>
                <w:sz w:val="18"/>
              </w:rPr>
              <w:t>Name</w:t>
            </w:r>
          </w:p>
          <w:p w:rsidR="00810394" w:rsidRPr="008A36DA" w:rsidRDefault="00810394" w:rsidP="00810394">
            <w:pPr>
              <w:pStyle w:val="ListBullet"/>
              <w:rPr>
                <w:sz w:val="18"/>
              </w:rPr>
            </w:pPr>
            <w:r w:rsidRPr="008A36DA">
              <w:rPr>
                <w:sz w:val="18"/>
              </w:rPr>
              <w:t>Job Title</w:t>
            </w:r>
          </w:p>
          <w:p w:rsidR="00810394" w:rsidRPr="008A36DA" w:rsidRDefault="00810394" w:rsidP="00810394">
            <w:pPr>
              <w:pStyle w:val="ListBullet"/>
              <w:rPr>
                <w:sz w:val="18"/>
              </w:rPr>
            </w:pPr>
            <w:r w:rsidRPr="008A36DA">
              <w:rPr>
                <w:sz w:val="18"/>
              </w:rPr>
              <w:t>Address</w:t>
            </w:r>
          </w:p>
          <w:p w:rsidR="00810394" w:rsidRDefault="00810394" w:rsidP="00810394">
            <w:pPr>
              <w:pStyle w:val="ListBullet"/>
              <w:rPr>
                <w:sz w:val="18"/>
              </w:rPr>
            </w:pPr>
            <w:r w:rsidRPr="008A36DA">
              <w:rPr>
                <w:sz w:val="18"/>
              </w:rPr>
              <w:t>Email</w:t>
            </w:r>
          </w:p>
          <w:p w:rsidR="00810394" w:rsidRPr="00810394" w:rsidRDefault="00810394" w:rsidP="00810394">
            <w:pPr>
              <w:pStyle w:val="ListBullet"/>
              <w:rPr>
                <w:sz w:val="18"/>
              </w:rPr>
            </w:pPr>
            <w:r w:rsidRPr="00810394">
              <w:rPr>
                <w:sz w:val="18"/>
              </w:rPr>
              <w:t>Phone</w:t>
            </w:r>
          </w:p>
        </w:tc>
        <w:tc>
          <w:tcPr>
            <w:tcW w:w="2500" w:type="pct"/>
          </w:tcPr>
          <w:p w:rsidR="00810394" w:rsidRDefault="00986A93" w:rsidP="00810394">
            <w:pPr>
              <w:pStyle w:val="ListBullet"/>
              <w:numPr>
                <w:ilvl w:val="0"/>
                <w:numId w:val="0"/>
              </w:num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810394" w:rsidTr="00810394">
        <w:trPr>
          <w:trHeight w:val="2268"/>
        </w:trPr>
        <w:tc>
          <w:tcPr>
            <w:tcW w:w="1250" w:type="pct"/>
          </w:tcPr>
          <w:p w:rsidR="00810394" w:rsidRDefault="00810394" w:rsidP="00933B8A">
            <w:r>
              <w:t>Nominated Technician</w:t>
            </w:r>
          </w:p>
          <w:p w:rsidR="00810394" w:rsidRDefault="00810394" w:rsidP="00810394">
            <w:pPr>
              <w:rPr>
                <w:i/>
                <w:sz w:val="18"/>
              </w:rPr>
            </w:pPr>
            <w:r w:rsidRPr="002475B4">
              <w:rPr>
                <w:i/>
                <w:sz w:val="18"/>
              </w:rPr>
              <w:t xml:space="preserve">(full name, job title and place of work) This person will usually </w:t>
            </w:r>
            <w:r>
              <w:rPr>
                <w:i/>
                <w:sz w:val="18"/>
              </w:rPr>
              <w:t>work</w:t>
            </w:r>
            <w:r w:rsidRPr="002475B4">
              <w:rPr>
                <w:i/>
                <w:sz w:val="18"/>
              </w:rPr>
              <w:t xml:space="preserve"> in a</w:t>
            </w:r>
            <w:r>
              <w:rPr>
                <w:i/>
                <w:sz w:val="18"/>
              </w:rPr>
              <w:t xml:space="preserve"> technical role</w:t>
            </w:r>
            <w:r w:rsidRPr="002475B4">
              <w:rPr>
                <w:i/>
                <w:sz w:val="18"/>
              </w:rPr>
              <w:t xml:space="preserve"> </w:t>
            </w:r>
          </w:p>
          <w:p w:rsidR="00810394" w:rsidRPr="002475B4" w:rsidRDefault="00810394" w:rsidP="00810394">
            <w:pPr>
              <w:rPr>
                <w:i/>
                <w:sz w:val="18"/>
              </w:rPr>
            </w:pPr>
            <w:r>
              <w:rPr>
                <w:b/>
                <w:i/>
                <w:sz w:val="18"/>
              </w:rPr>
              <w:t>Role is not required for TrACE, Training the Trainers or START</w:t>
            </w:r>
          </w:p>
        </w:tc>
        <w:tc>
          <w:tcPr>
            <w:tcW w:w="1250" w:type="pct"/>
          </w:tcPr>
          <w:p w:rsidR="00810394" w:rsidRPr="00933B8A" w:rsidRDefault="00810394" w:rsidP="00810394">
            <w:pPr>
              <w:pStyle w:val="ListBullet"/>
              <w:rPr>
                <w:sz w:val="18"/>
              </w:rPr>
            </w:pPr>
            <w:r w:rsidRPr="00933B8A">
              <w:rPr>
                <w:sz w:val="18"/>
              </w:rPr>
              <w:t>Name</w:t>
            </w:r>
          </w:p>
          <w:p w:rsidR="00810394" w:rsidRPr="00933B8A" w:rsidRDefault="00810394" w:rsidP="00810394">
            <w:pPr>
              <w:pStyle w:val="ListBullet"/>
              <w:rPr>
                <w:sz w:val="18"/>
              </w:rPr>
            </w:pPr>
            <w:r w:rsidRPr="00933B8A">
              <w:rPr>
                <w:sz w:val="18"/>
              </w:rPr>
              <w:t>Job Title</w:t>
            </w:r>
          </w:p>
          <w:p w:rsidR="00810394" w:rsidRPr="00933B8A" w:rsidRDefault="00810394" w:rsidP="00810394">
            <w:pPr>
              <w:pStyle w:val="ListBullet"/>
              <w:rPr>
                <w:sz w:val="18"/>
              </w:rPr>
            </w:pPr>
            <w:r w:rsidRPr="00933B8A">
              <w:rPr>
                <w:sz w:val="18"/>
              </w:rPr>
              <w:t>Address</w:t>
            </w:r>
          </w:p>
          <w:p w:rsidR="00810394" w:rsidRDefault="00810394" w:rsidP="00810394">
            <w:pPr>
              <w:pStyle w:val="ListBullet"/>
              <w:rPr>
                <w:sz w:val="18"/>
              </w:rPr>
            </w:pPr>
            <w:r w:rsidRPr="00933B8A">
              <w:rPr>
                <w:sz w:val="18"/>
              </w:rPr>
              <w:t>Email</w:t>
            </w:r>
          </w:p>
          <w:p w:rsidR="00810394" w:rsidRPr="00810394" w:rsidRDefault="00810394" w:rsidP="00810394">
            <w:pPr>
              <w:pStyle w:val="ListBullet"/>
              <w:rPr>
                <w:sz w:val="18"/>
              </w:rPr>
            </w:pPr>
            <w:r w:rsidRPr="00810394">
              <w:rPr>
                <w:sz w:val="18"/>
              </w:rPr>
              <w:t>Phone</w:t>
            </w:r>
          </w:p>
        </w:tc>
        <w:tc>
          <w:tcPr>
            <w:tcW w:w="2500" w:type="pct"/>
          </w:tcPr>
          <w:p w:rsidR="00810394" w:rsidRPr="00933B8A" w:rsidRDefault="00986A93" w:rsidP="00810394">
            <w:pPr>
              <w:pStyle w:val="ListBullet"/>
              <w:numPr>
                <w:ilvl w:val="0"/>
                <w:numId w:val="0"/>
              </w:numPr>
              <w:rPr>
                <w:sz w:val="18"/>
              </w:r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bl>
    <w:p w:rsidR="00732778" w:rsidRDefault="00732778"/>
    <w:p w:rsidR="00BF6B03" w:rsidRDefault="00BF6B03"/>
    <w:tbl>
      <w:tblPr>
        <w:tblStyle w:val="RCStable"/>
        <w:tblW w:w="5000" w:type="pct"/>
        <w:tblLayout w:type="fixed"/>
        <w:tblLook w:val="04A0" w:firstRow="1" w:lastRow="0" w:firstColumn="1" w:lastColumn="0" w:noHBand="0" w:noVBand="1"/>
      </w:tblPr>
      <w:tblGrid>
        <w:gridCol w:w="5097"/>
        <w:gridCol w:w="5097"/>
      </w:tblGrid>
      <w:tr w:rsidR="00732778" w:rsidTr="003C7BC0">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2"/>
          </w:tcPr>
          <w:p w:rsidR="00732778" w:rsidRPr="00832CA8" w:rsidRDefault="00732778" w:rsidP="003C7BC0">
            <w:pPr>
              <w:rPr>
                <w:b w:val="0"/>
              </w:rPr>
            </w:pPr>
            <w:r>
              <w:br w:type="page"/>
            </w:r>
            <w:r>
              <w:rPr>
                <w:b w:val="0"/>
              </w:rPr>
              <w:br w:type="page"/>
            </w:r>
            <w:r>
              <w:t>Faculty</w:t>
            </w:r>
          </w:p>
        </w:tc>
      </w:tr>
      <w:tr w:rsidR="00732778" w:rsidTr="003C7BC0">
        <w:trPr>
          <w:cnfStyle w:val="000000100000" w:firstRow="0" w:lastRow="0" w:firstColumn="0" w:lastColumn="0" w:oddVBand="0" w:evenVBand="0" w:oddHBand="1" w:evenHBand="0" w:firstRowFirstColumn="0" w:firstRowLastColumn="0" w:lastRowFirstColumn="0" w:lastRowLastColumn="0"/>
          <w:trHeight w:val="850"/>
        </w:trPr>
        <w:tc>
          <w:tcPr>
            <w:tcW w:w="2500" w:type="pct"/>
          </w:tcPr>
          <w:p w:rsidR="00732778" w:rsidRDefault="00732778" w:rsidP="003C7BC0">
            <w:r>
              <w:t>Nominated Course Director / Lead Faculty</w:t>
            </w:r>
          </w:p>
          <w:p w:rsidR="00732778" w:rsidRPr="00820BAE" w:rsidRDefault="00732778" w:rsidP="003C7BC0">
            <w:pPr>
              <w:rPr>
                <w:i/>
                <w:sz w:val="18"/>
              </w:rPr>
            </w:pPr>
            <w:r>
              <w:rPr>
                <w:i/>
                <w:sz w:val="18"/>
              </w:rPr>
              <w:t>(full name and GMC number)</w:t>
            </w:r>
          </w:p>
        </w:tc>
        <w:tc>
          <w:tcPr>
            <w:tcW w:w="2500" w:type="pct"/>
          </w:tcPr>
          <w:p w:rsidR="00732778" w:rsidRDefault="00732778" w:rsidP="003C7BC0">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732778" w:rsidTr="003C7BC0">
        <w:trPr>
          <w:trHeight w:val="1134"/>
        </w:trPr>
        <w:tc>
          <w:tcPr>
            <w:tcW w:w="2500" w:type="pct"/>
          </w:tcPr>
          <w:p w:rsidR="00732778" w:rsidRDefault="00732778" w:rsidP="00EE28B6">
            <w:pPr>
              <w:spacing w:before="120"/>
            </w:pPr>
            <w:r>
              <w:t xml:space="preserve">List potential faculty members </w:t>
            </w:r>
            <w:r w:rsidR="00832573">
              <w:t>(</w:t>
            </w:r>
            <w:r w:rsidR="00EE28B6">
              <w:t>with GMC numbers if available</w:t>
            </w:r>
            <w:r w:rsidR="00832573">
              <w:t>)</w:t>
            </w:r>
          </w:p>
          <w:p w:rsidR="00732778" w:rsidRPr="00EE28B6" w:rsidRDefault="00732778" w:rsidP="00EE28B6">
            <w:pPr>
              <w:spacing w:after="120"/>
              <w:rPr>
                <w:i/>
                <w:sz w:val="18"/>
              </w:rPr>
            </w:pPr>
            <w:r>
              <w:rPr>
                <w:i/>
                <w:sz w:val="18"/>
              </w:rPr>
              <w:t>See New Centre Guide for details of faculty eligibility</w:t>
            </w:r>
            <w:r w:rsidR="00EE28B6">
              <w:rPr>
                <w:i/>
                <w:sz w:val="18"/>
              </w:rPr>
              <w:t>.</w:t>
            </w:r>
            <w:r w:rsidR="00EE28B6">
              <w:rPr>
                <w:sz w:val="18"/>
              </w:rPr>
              <w:t xml:space="preserve"> </w:t>
            </w:r>
            <w:r w:rsidR="00EE28B6">
              <w:rPr>
                <w:i/>
                <w:sz w:val="18"/>
              </w:rPr>
              <w:t>We will check your list against our database and discuss a plan for any faculty who are not yet eligible.</w:t>
            </w:r>
          </w:p>
        </w:tc>
        <w:tc>
          <w:tcPr>
            <w:tcW w:w="2500" w:type="pct"/>
          </w:tcPr>
          <w:p w:rsidR="00732778" w:rsidRDefault="00732778" w:rsidP="003C7BC0">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bl>
    <w:p w:rsidR="00770099" w:rsidRDefault="00770099">
      <w:pPr>
        <w:rPr>
          <w:b/>
        </w:rPr>
      </w:pPr>
    </w:p>
    <w:p w:rsidR="00BF6B03" w:rsidRDefault="00BF6B03">
      <w:pPr>
        <w:rPr>
          <w:b/>
        </w:rPr>
      </w:pPr>
    </w:p>
    <w:tbl>
      <w:tblPr>
        <w:tblStyle w:val="RCStable"/>
        <w:tblW w:w="5000" w:type="pct"/>
        <w:tblLayout w:type="fixed"/>
        <w:tblLook w:val="04A0" w:firstRow="1" w:lastRow="0" w:firstColumn="1" w:lastColumn="0" w:noHBand="0" w:noVBand="1"/>
      </w:tblPr>
      <w:tblGrid>
        <w:gridCol w:w="10194"/>
      </w:tblGrid>
      <w:tr w:rsidR="003C1C84" w:rsidRPr="00832CA8" w:rsidTr="000C1504">
        <w:trPr>
          <w:cnfStyle w:val="100000000000" w:firstRow="1" w:lastRow="0" w:firstColumn="0" w:lastColumn="0" w:oddVBand="0" w:evenVBand="0" w:oddHBand="0" w:evenHBand="0" w:firstRowFirstColumn="0" w:firstRowLastColumn="0" w:lastRowFirstColumn="0" w:lastRowLastColumn="0"/>
          <w:trHeight w:val="454"/>
        </w:trPr>
        <w:tc>
          <w:tcPr>
            <w:tcW w:w="5000" w:type="pct"/>
          </w:tcPr>
          <w:p w:rsidR="003C1C84" w:rsidRPr="00832CA8" w:rsidRDefault="003C1C84" w:rsidP="00567836">
            <w:pPr>
              <w:rPr>
                <w:b w:val="0"/>
              </w:rPr>
            </w:pPr>
            <w:r>
              <w:br w:type="page"/>
            </w:r>
            <w:r>
              <w:rPr>
                <w:b w:val="0"/>
              </w:rPr>
              <w:br w:type="page"/>
            </w:r>
            <w:r>
              <w:t>New C</w:t>
            </w:r>
            <w:r w:rsidR="00567836">
              <w:t>ourse Application</w:t>
            </w:r>
            <w:r>
              <w:t xml:space="preserve"> Approval Fee</w:t>
            </w:r>
          </w:p>
        </w:tc>
      </w:tr>
      <w:tr w:rsidR="00BF6B03" w:rsidTr="00BF6B03">
        <w:trPr>
          <w:cnfStyle w:val="000000100000" w:firstRow="0" w:lastRow="0" w:firstColumn="0" w:lastColumn="0" w:oddVBand="0" w:evenVBand="0" w:oddHBand="1" w:evenHBand="0" w:firstRowFirstColumn="0" w:firstRowLastColumn="0" w:lastRowFirstColumn="0" w:lastRowLastColumn="0"/>
          <w:trHeight w:val="850"/>
        </w:trPr>
        <w:tc>
          <w:tcPr>
            <w:tcW w:w="5000" w:type="pct"/>
          </w:tcPr>
          <w:p w:rsidR="00BF6B03" w:rsidRDefault="00BF6B03" w:rsidP="000C1504"/>
          <w:p w:rsidR="00BF6B03" w:rsidRDefault="00BF6B03" w:rsidP="000C1504">
            <w:r>
              <w:t>£</w:t>
            </w:r>
            <w:r w:rsidR="00DE3EFB">
              <w:t>5</w:t>
            </w:r>
            <w:r>
              <w:t>00 one off payment</w:t>
            </w:r>
            <w:r w:rsidR="00933B8A">
              <w:t xml:space="preserve">  </w:t>
            </w:r>
            <w:r w:rsidR="000C5BEB">
              <w:t xml:space="preserve">                                                                                          </w:t>
            </w:r>
            <w:r w:rsidR="000C5BEB" w:rsidRPr="009632DF">
              <w:rPr>
                <w:rFonts w:ascii="Arial" w:hAnsi="Arial" w:cs="Arial"/>
              </w:rPr>
              <w:fldChar w:fldCharType="begin">
                <w:ffData>
                  <w:name w:val="Check2"/>
                  <w:enabled/>
                  <w:calcOnExit w:val="0"/>
                  <w:checkBox>
                    <w:sizeAuto/>
                    <w:default w:val="0"/>
                    <w:checked w:val="0"/>
                  </w:checkBox>
                </w:ffData>
              </w:fldChar>
            </w:r>
            <w:r w:rsidR="000C5BEB" w:rsidRPr="009632DF">
              <w:rPr>
                <w:rFonts w:ascii="Arial" w:hAnsi="Arial" w:cs="Arial"/>
              </w:rPr>
              <w:instrText xml:space="preserve"> FORMCHECKBOX </w:instrText>
            </w:r>
            <w:r w:rsidR="001562D0">
              <w:rPr>
                <w:rFonts w:ascii="Arial" w:hAnsi="Arial" w:cs="Arial"/>
              </w:rPr>
            </w:r>
            <w:r w:rsidR="001562D0">
              <w:rPr>
                <w:rFonts w:ascii="Arial" w:hAnsi="Arial" w:cs="Arial"/>
              </w:rPr>
              <w:fldChar w:fldCharType="separate"/>
            </w:r>
            <w:r w:rsidR="000C5BEB" w:rsidRPr="009632DF">
              <w:rPr>
                <w:rFonts w:ascii="Arial" w:hAnsi="Arial" w:cs="Arial"/>
              </w:rPr>
              <w:fldChar w:fldCharType="end"/>
            </w:r>
            <w:r w:rsidR="00933B8A">
              <w:t xml:space="preserve">                                                                                          </w:t>
            </w:r>
          </w:p>
          <w:p w:rsidR="000C5BEB" w:rsidRDefault="00BF6B03" w:rsidP="003C1C84">
            <w:pPr>
              <w:rPr>
                <w:i/>
                <w:sz w:val="18"/>
              </w:rPr>
            </w:pPr>
            <w:r w:rsidRPr="00BF6B03">
              <w:rPr>
                <w:i/>
                <w:sz w:val="18"/>
              </w:rPr>
              <w:t>If your application is approved an invoice will be raised for £</w:t>
            </w:r>
            <w:r w:rsidR="00DE3EFB">
              <w:rPr>
                <w:i/>
                <w:sz w:val="18"/>
              </w:rPr>
              <w:t>5</w:t>
            </w:r>
            <w:r w:rsidRPr="00BF6B03">
              <w:rPr>
                <w:i/>
                <w:sz w:val="18"/>
              </w:rPr>
              <w:t>00. Payment terms are 30 days from the date of the invoice. Failure to pay within 30 days may lead to the withdrawal of centre approval.</w:t>
            </w:r>
            <w:r w:rsidR="000C5BEB">
              <w:rPr>
                <w:i/>
                <w:sz w:val="18"/>
              </w:rPr>
              <w:t xml:space="preserve"> Failure to run a course will still result in this fee.</w:t>
            </w:r>
          </w:p>
          <w:p w:rsidR="00BF6B03" w:rsidRPr="00933B8A" w:rsidRDefault="000C5BEB" w:rsidP="003C1C84">
            <w:pPr>
              <w:rPr>
                <w:sz w:val="18"/>
              </w:rPr>
            </w:pPr>
            <w:r>
              <w:rPr>
                <w:i/>
                <w:sz w:val="18"/>
              </w:rPr>
              <w:t xml:space="preserve">                                                                                                                     </w:t>
            </w:r>
            <w:r w:rsidR="00933B8A">
              <w:rPr>
                <w:i/>
                <w:sz w:val="18"/>
              </w:rPr>
              <w:t xml:space="preserve">                                  </w:t>
            </w:r>
            <w:r w:rsidR="00933B8A">
              <w:rPr>
                <w:sz w:val="18"/>
              </w:rPr>
              <w:t xml:space="preserve"> </w:t>
            </w:r>
            <w:r>
              <w:rPr>
                <w:sz w:val="18"/>
              </w:rPr>
              <w:t xml:space="preserve">   </w:t>
            </w:r>
          </w:p>
          <w:p w:rsidR="00BF6B03" w:rsidRDefault="00BF6B03" w:rsidP="000C1504"/>
        </w:tc>
      </w:tr>
      <w:tr w:rsidR="00BF6B03" w:rsidTr="00BF6B03">
        <w:trPr>
          <w:trHeight w:val="850"/>
        </w:trPr>
        <w:tc>
          <w:tcPr>
            <w:tcW w:w="5000" w:type="pct"/>
          </w:tcPr>
          <w:p w:rsidR="00BF6B03" w:rsidRPr="009632DF" w:rsidRDefault="00BF6B03" w:rsidP="000C1504">
            <w:pPr>
              <w:rPr>
                <w:rFonts w:ascii="Arial" w:hAnsi="Arial" w:cs="Arial"/>
              </w:rPr>
            </w:pPr>
            <w:r>
              <w:t xml:space="preserve">Any future venue requests will be charged a one off payment </w:t>
            </w:r>
            <w:r w:rsidR="00933B8A">
              <w:t xml:space="preserve">of </w:t>
            </w:r>
            <w:r w:rsidR="00DE3EFB">
              <w:t>£300</w:t>
            </w:r>
            <w:r w:rsidR="00933B8A">
              <w:t xml:space="preserve">                 </w:t>
            </w:r>
            <w:r w:rsidR="00933B8A" w:rsidRPr="009632DF">
              <w:rPr>
                <w:rFonts w:ascii="Arial" w:hAnsi="Arial" w:cs="Arial"/>
              </w:rPr>
              <w:fldChar w:fldCharType="begin">
                <w:ffData>
                  <w:name w:val="Check2"/>
                  <w:enabled/>
                  <w:calcOnExit w:val="0"/>
                  <w:checkBox>
                    <w:sizeAuto/>
                    <w:default w:val="0"/>
                    <w:checked w:val="0"/>
                  </w:checkBox>
                </w:ffData>
              </w:fldChar>
            </w:r>
            <w:r w:rsidR="00933B8A" w:rsidRPr="009632DF">
              <w:rPr>
                <w:rFonts w:ascii="Arial" w:hAnsi="Arial" w:cs="Arial"/>
              </w:rPr>
              <w:instrText xml:space="preserve"> FORMCHECKBOX </w:instrText>
            </w:r>
            <w:r w:rsidR="001562D0">
              <w:rPr>
                <w:rFonts w:ascii="Arial" w:hAnsi="Arial" w:cs="Arial"/>
              </w:rPr>
            </w:r>
            <w:r w:rsidR="001562D0">
              <w:rPr>
                <w:rFonts w:ascii="Arial" w:hAnsi="Arial" w:cs="Arial"/>
              </w:rPr>
              <w:fldChar w:fldCharType="separate"/>
            </w:r>
            <w:r w:rsidR="00933B8A" w:rsidRPr="009632DF">
              <w:rPr>
                <w:rFonts w:ascii="Arial" w:hAnsi="Arial" w:cs="Arial"/>
              </w:rPr>
              <w:fldChar w:fldCharType="end"/>
            </w:r>
          </w:p>
        </w:tc>
      </w:tr>
    </w:tbl>
    <w:p w:rsidR="00832CA8" w:rsidRDefault="00832CA8" w:rsidP="00D869A3"/>
    <w:p w:rsidR="00732778" w:rsidRDefault="00732778" w:rsidP="00D869A3"/>
    <w:p w:rsidR="00567836" w:rsidRDefault="00567836" w:rsidP="00D869A3"/>
    <w:p w:rsidR="00567836" w:rsidRDefault="00567836" w:rsidP="00D869A3"/>
    <w:p w:rsidR="00567836" w:rsidRDefault="00567836" w:rsidP="00D869A3"/>
    <w:tbl>
      <w:tblPr>
        <w:tblStyle w:val="RCStable"/>
        <w:tblW w:w="5000" w:type="pct"/>
        <w:tblLayout w:type="fixed"/>
        <w:tblLook w:val="04A0" w:firstRow="1" w:lastRow="0" w:firstColumn="1" w:lastColumn="0" w:noHBand="0" w:noVBand="1"/>
      </w:tblPr>
      <w:tblGrid>
        <w:gridCol w:w="5097"/>
        <w:gridCol w:w="2540"/>
        <w:gridCol w:w="8"/>
        <w:gridCol w:w="2549"/>
      </w:tblGrid>
      <w:tr w:rsidR="00832CA8" w:rsidTr="00820BAE">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4"/>
          </w:tcPr>
          <w:p w:rsidR="00832CA8" w:rsidRPr="00832CA8" w:rsidRDefault="003171F5" w:rsidP="00820BAE">
            <w:pPr>
              <w:rPr>
                <w:b w:val="0"/>
              </w:rPr>
            </w:pPr>
            <w:r>
              <w:lastRenderedPageBreak/>
              <w:t xml:space="preserve">Quality Assurance </w:t>
            </w:r>
          </w:p>
        </w:tc>
      </w:tr>
      <w:tr w:rsidR="00FE3E55" w:rsidTr="00FE3E55">
        <w:trPr>
          <w:cnfStyle w:val="000000100000" w:firstRow="0" w:lastRow="0" w:firstColumn="0" w:lastColumn="0" w:oddVBand="0" w:evenVBand="0" w:oddHBand="1" w:evenHBand="0" w:firstRowFirstColumn="0" w:firstRowLastColumn="0" w:lastRowFirstColumn="0" w:lastRowLastColumn="0"/>
          <w:trHeight w:val="2835"/>
        </w:trPr>
        <w:tc>
          <w:tcPr>
            <w:tcW w:w="2500" w:type="pct"/>
          </w:tcPr>
          <w:p w:rsidR="00FE3E55" w:rsidRDefault="00FE3E55" w:rsidP="00820BAE">
            <w:r>
              <w:t xml:space="preserve">Do you intend to follow the RCS standard </w:t>
            </w:r>
            <w:r w:rsidR="00933B8A">
              <w:t>course</w:t>
            </w:r>
            <w:r w:rsidR="00810394">
              <w:t xml:space="preserve"> </w:t>
            </w:r>
            <w:r>
              <w:t>programme or are you applying to make changes?</w:t>
            </w:r>
          </w:p>
          <w:p w:rsidR="00FE3E55" w:rsidRDefault="00FE3E55" w:rsidP="00820BAE"/>
          <w:p w:rsidR="00FE3E55" w:rsidRDefault="00FE3E55" w:rsidP="003C7BC0">
            <w:pPr>
              <w:rPr>
                <w:i/>
                <w:sz w:val="18"/>
              </w:rPr>
            </w:pPr>
            <w:r w:rsidRPr="003C7BC0">
              <w:rPr>
                <w:i/>
                <w:sz w:val="18"/>
              </w:rPr>
              <w:t>If you agree to run with the standard programme,</w:t>
            </w:r>
            <w:r>
              <w:t xml:space="preserve"> </w:t>
            </w:r>
            <w:r>
              <w:rPr>
                <w:i/>
                <w:sz w:val="18"/>
              </w:rPr>
              <w:t>you must seek permission for any amendments made to programme timings at a later date, whether for your first or subsequent courses.</w:t>
            </w:r>
          </w:p>
          <w:p w:rsidR="00FE3E55" w:rsidRDefault="00FE3E55" w:rsidP="003C7BC0">
            <w:pPr>
              <w:rPr>
                <w:i/>
                <w:sz w:val="18"/>
              </w:rPr>
            </w:pPr>
          </w:p>
          <w:p w:rsidR="00FE3E55" w:rsidRPr="00264C01" w:rsidRDefault="00FE3E55" w:rsidP="00FE3E55">
            <w:pPr>
              <w:rPr>
                <w:i/>
                <w:sz w:val="18"/>
              </w:rPr>
            </w:pPr>
            <w:r>
              <w:rPr>
                <w:i/>
                <w:sz w:val="18"/>
              </w:rPr>
              <w:t xml:space="preserve">If you wish to make changes, please note that </w:t>
            </w:r>
            <w:r w:rsidRPr="003C7BC0">
              <w:rPr>
                <w:b/>
                <w:i/>
                <w:sz w:val="18"/>
              </w:rPr>
              <w:t>s</w:t>
            </w:r>
            <w:r w:rsidRPr="00264C01">
              <w:rPr>
                <w:b/>
                <w:i/>
                <w:sz w:val="18"/>
              </w:rPr>
              <w:t>ession lengths must remain unaltered</w:t>
            </w:r>
            <w:r>
              <w:rPr>
                <w:i/>
                <w:sz w:val="18"/>
              </w:rPr>
              <w:t>, but you may change the start and finish times and break lengths.</w:t>
            </w:r>
            <w:r>
              <w:rPr>
                <w:sz w:val="18"/>
              </w:rPr>
              <w:t xml:space="preserve"> </w:t>
            </w:r>
            <w:r w:rsidRPr="003C7BC0">
              <w:rPr>
                <w:i/>
                <w:sz w:val="18"/>
              </w:rPr>
              <w:t xml:space="preserve">Please </w:t>
            </w:r>
            <w:r>
              <w:rPr>
                <w:i/>
                <w:sz w:val="18"/>
              </w:rPr>
              <w:t xml:space="preserve">attach </w:t>
            </w:r>
            <w:r w:rsidRPr="003C7BC0">
              <w:rPr>
                <w:i/>
                <w:sz w:val="18"/>
              </w:rPr>
              <w:t xml:space="preserve">your proposed programme for approval. </w:t>
            </w:r>
          </w:p>
        </w:tc>
        <w:tc>
          <w:tcPr>
            <w:tcW w:w="1250" w:type="pct"/>
            <w:gridSpan w:val="2"/>
          </w:tcPr>
          <w:p w:rsidR="00FE3E55" w:rsidRDefault="00FE3E55" w:rsidP="00820BAE">
            <w:pPr>
              <w:rPr>
                <w:rFonts w:ascii="Arial" w:hAnsi="Arial" w:cs="Arial"/>
              </w:rPr>
            </w:pPr>
            <w:r w:rsidRPr="009632DF">
              <w:rPr>
                <w:rFonts w:ascii="Arial" w:hAnsi="Arial" w:cs="Arial"/>
              </w:rPr>
              <w:fldChar w:fldCharType="begin">
                <w:ffData>
                  <w:name w:val="Check2"/>
                  <w:enabled/>
                  <w:calcOnExit w:val="0"/>
                  <w:checkBox>
                    <w:sizeAuto/>
                    <w:default w:val="0"/>
                    <w:checked w:val="0"/>
                  </w:checkBox>
                </w:ffData>
              </w:fldChar>
            </w:r>
            <w:r w:rsidRPr="009632DF">
              <w:rPr>
                <w:rFonts w:ascii="Arial" w:hAnsi="Arial" w:cs="Arial"/>
              </w:rPr>
              <w:instrText xml:space="preserve"> FORMCHECKBOX </w:instrText>
            </w:r>
            <w:r w:rsidR="001562D0">
              <w:rPr>
                <w:rFonts w:ascii="Arial" w:hAnsi="Arial" w:cs="Arial"/>
              </w:rPr>
            </w:r>
            <w:r w:rsidR="001562D0">
              <w:rPr>
                <w:rFonts w:ascii="Arial" w:hAnsi="Arial" w:cs="Arial"/>
              </w:rPr>
              <w:fldChar w:fldCharType="separate"/>
            </w:r>
            <w:r w:rsidRPr="009632DF">
              <w:rPr>
                <w:rFonts w:ascii="Arial" w:hAnsi="Arial" w:cs="Arial"/>
              </w:rPr>
              <w:fldChar w:fldCharType="end"/>
            </w:r>
            <w:r>
              <w:rPr>
                <w:rFonts w:ascii="Arial" w:hAnsi="Arial" w:cs="Arial"/>
              </w:rPr>
              <w:t xml:space="preserve"> We will run the RCS standard programme</w:t>
            </w:r>
          </w:p>
          <w:p w:rsidR="00FE3E55" w:rsidRDefault="00FE3E55" w:rsidP="00820BAE">
            <w:pPr>
              <w:rPr>
                <w:rFonts w:ascii="Arial" w:hAnsi="Arial" w:cs="Arial"/>
              </w:rPr>
            </w:pPr>
          </w:p>
        </w:tc>
        <w:tc>
          <w:tcPr>
            <w:tcW w:w="1250" w:type="pct"/>
          </w:tcPr>
          <w:p w:rsidR="00FE3E55" w:rsidRDefault="00FE3E55" w:rsidP="00820BAE">
            <w:r w:rsidRPr="009632DF">
              <w:rPr>
                <w:rFonts w:ascii="Arial" w:hAnsi="Arial" w:cs="Arial"/>
              </w:rPr>
              <w:fldChar w:fldCharType="begin">
                <w:ffData>
                  <w:name w:val="Check2"/>
                  <w:enabled/>
                  <w:calcOnExit w:val="0"/>
                  <w:checkBox>
                    <w:sizeAuto/>
                    <w:default w:val="0"/>
                    <w:checked w:val="0"/>
                  </w:checkBox>
                </w:ffData>
              </w:fldChar>
            </w:r>
            <w:r w:rsidRPr="009632DF">
              <w:rPr>
                <w:rFonts w:ascii="Arial" w:hAnsi="Arial" w:cs="Arial"/>
              </w:rPr>
              <w:instrText xml:space="preserve"> FORMCHECKBOX </w:instrText>
            </w:r>
            <w:r w:rsidR="001562D0">
              <w:rPr>
                <w:rFonts w:ascii="Arial" w:hAnsi="Arial" w:cs="Arial"/>
              </w:rPr>
            </w:r>
            <w:r w:rsidR="001562D0">
              <w:rPr>
                <w:rFonts w:ascii="Arial" w:hAnsi="Arial" w:cs="Arial"/>
              </w:rPr>
              <w:fldChar w:fldCharType="separate"/>
            </w:r>
            <w:r w:rsidRPr="009632DF">
              <w:rPr>
                <w:rFonts w:ascii="Arial" w:hAnsi="Arial" w:cs="Arial"/>
              </w:rPr>
              <w:fldChar w:fldCharType="end"/>
            </w:r>
            <w:r>
              <w:rPr>
                <w:rFonts w:ascii="Arial" w:hAnsi="Arial" w:cs="Arial"/>
              </w:rPr>
              <w:t xml:space="preserve"> We are applying to make changes and attach our proposed programme</w:t>
            </w:r>
          </w:p>
        </w:tc>
      </w:tr>
      <w:tr w:rsidR="00832CA8" w:rsidTr="00FE3E55">
        <w:trPr>
          <w:trHeight w:val="850"/>
        </w:trPr>
        <w:tc>
          <w:tcPr>
            <w:tcW w:w="3746" w:type="pct"/>
            <w:gridSpan w:val="2"/>
          </w:tcPr>
          <w:p w:rsidR="003171F5" w:rsidRDefault="003171F5" w:rsidP="003171F5">
            <w:r>
              <w:t xml:space="preserve">I confirm that the venue has the required teaching facilities and equipment to deliver the course as described in the </w:t>
            </w:r>
            <w:r w:rsidR="00F11999">
              <w:t>Course Introductory</w:t>
            </w:r>
            <w:r>
              <w:t xml:space="preserve"> Guide. </w:t>
            </w:r>
          </w:p>
          <w:p w:rsidR="00832CA8" w:rsidRDefault="003171F5" w:rsidP="003171F5">
            <w:r>
              <w:rPr>
                <w:i/>
                <w:sz w:val="18"/>
              </w:rPr>
              <w:t>Please check the box to indicate you agree with this statement.</w:t>
            </w:r>
          </w:p>
        </w:tc>
        <w:tc>
          <w:tcPr>
            <w:tcW w:w="1254" w:type="pct"/>
            <w:gridSpan w:val="2"/>
          </w:tcPr>
          <w:p w:rsidR="00832CA8" w:rsidRDefault="003171F5" w:rsidP="00820BAE">
            <w:r w:rsidRPr="009632DF">
              <w:rPr>
                <w:rFonts w:ascii="Arial" w:hAnsi="Arial" w:cs="Arial"/>
              </w:rPr>
              <w:fldChar w:fldCharType="begin">
                <w:ffData>
                  <w:name w:val="Check2"/>
                  <w:enabled/>
                  <w:calcOnExit w:val="0"/>
                  <w:checkBox>
                    <w:sizeAuto/>
                    <w:default w:val="0"/>
                    <w:checked w:val="0"/>
                  </w:checkBox>
                </w:ffData>
              </w:fldChar>
            </w:r>
            <w:r w:rsidRPr="009632DF">
              <w:rPr>
                <w:rFonts w:ascii="Arial" w:hAnsi="Arial" w:cs="Arial"/>
              </w:rPr>
              <w:instrText xml:space="preserve"> FORMCHECKBOX </w:instrText>
            </w:r>
            <w:r w:rsidR="001562D0">
              <w:rPr>
                <w:rFonts w:ascii="Arial" w:hAnsi="Arial" w:cs="Arial"/>
              </w:rPr>
            </w:r>
            <w:r w:rsidR="001562D0">
              <w:rPr>
                <w:rFonts w:ascii="Arial" w:hAnsi="Arial" w:cs="Arial"/>
              </w:rPr>
              <w:fldChar w:fldCharType="separate"/>
            </w:r>
            <w:r w:rsidRPr="009632DF">
              <w:rPr>
                <w:rFonts w:ascii="Arial" w:hAnsi="Arial" w:cs="Arial"/>
              </w:rPr>
              <w:fldChar w:fldCharType="end"/>
            </w:r>
          </w:p>
        </w:tc>
      </w:tr>
      <w:tr w:rsidR="00832CA8" w:rsidTr="00FE3E55">
        <w:trPr>
          <w:cnfStyle w:val="000000100000" w:firstRow="0" w:lastRow="0" w:firstColumn="0" w:lastColumn="0" w:oddVBand="0" w:evenVBand="0" w:oddHBand="1" w:evenHBand="0" w:firstRowFirstColumn="0" w:firstRowLastColumn="0" w:lastRowFirstColumn="0" w:lastRowLastColumn="0"/>
          <w:trHeight w:val="850"/>
        </w:trPr>
        <w:tc>
          <w:tcPr>
            <w:tcW w:w="3746" w:type="pct"/>
            <w:gridSpan w:val="2"/>
          </w:tcPr>
          <w:p w:rsidR="00832CA8" w:rsidRDefault="005B7BED" w:rsidP="00820BAE">
            <w:r>
              <w:t>I have read and understood the document Standards for Centres and agree that the Standards will be met as part of the centre/course approval process.</w:t>
            </w:r>
            <w:r w:rsidR="009F1EA2">
              <w:t xml:space="preserve"> Failure to adhere to the Standards for Centres could lead to your course and/or centre losing approval</w:t>
            </w:r>
          </w:p>
          <w:p w:rsidR="005B7BED" w:rsidRDefault="005B7BED" w:rsidP="00820BAE">
            <w:r>
              <w:rPr>
                <w:i/>
                <w:sz w:val="18"/>
              </w:rPr>
              <w:t>Please check the box to indicate you agree with this statement.</w:t>
            </w:r>
          </w:p>
        </w:tc>
        <w:tc>
          <w:tcPr>
            <w:tcW w:w="1254" w:type="pct"/>
            <w:gridSpan w:val="2"/>
          </w:tcPr>
          <w:p w:rsidR="00832CA8" w:rsidRDefault="003171F5" w:rsidP="00820BAE">
            <w:r w:rsidRPr="009632DF">
              <w:rPr>
                <w:rFonts w:ascii="Arial" w:hAnsi="Arial" w:cs="Arial"/>
              </w:rPr>
              <w:fldChar w:fldCharType="begin">
                <w:ffData>
                  <w:name w:val="Check2"/>
                  <w:enabled/>
                  <w:calcOnExit w:val="0"/>
                  <w:checkBox>
                    <w:sizeAuto/>
                    <w:default w:val="0"/>
                    <w:checked w:val="0"/>
                  </w:checkBox>
                </w:ffData>
              </w:fldChar>
            </w:r>
            <w:r w:rsidRPr="009632DF">
              <w:rPr>
                <w:rFonts w:ascii="Arial" w:hAnsi="Arial" w:cs="Arial"/>
              </w:rPr>
              <w:instrText xml:space="preserve"> FORMCHECKBOX </w:instrText>
            </w:r>
            <w:r w:rsidR="001562D0">
              <w:rPr>
                <w:rFonts w:ascii="Arial" w:hAnsi="Arial" w:cs="Arial"/>
              </w:rPr>
            </w:r>
            <w:r w:rsidR="001562D0">
              <w:rPr>
                <w:rFonts w:ascii="Arial" w:hAnsi="Arial" w:cs="Arial"/>
              </w:rPr>
              <w:fldChar w:fldCharType="separate"/>
            </w:r>
            <w:r w:rsidRPr="009632DF">
              <w:rPr>
                <w:rFonts w:ascii="Arial" w:hAnsi="Arial" w:cs="Arial"/>
              </w:rPr>
              <w:fldChar w:fldCharType="end"/>
            </w:r>
          </w:p>
        </w:tc>
      </w:tr>
      <w:tr w:rsidR="00832CA8" w:rsidTr="00FE3E55">
        <w:trPr>
          <w:trHeight w:val="1134"/>
        </w:trPr>
        <w:tc>
          <w:tcPr>
            <w:tcW w:w="3746" w:type="pct"/>
            <w:gridSpan w:val="2"/>
          </w:tcPr>
          <w:p w:rsidR="003171F5" w:rsidRDefault="00274DAC" w:rsidP="00274DAC">
            <w:r>
              <w:t xml:space="preserve">I confirm that the information submitted on this form is correct at the time of application and understand that changes may result in any subsequent approval being withdrawn. </w:t>
            </w:r>
          </w:p>
          <w:p w:rsidR="00832CA8" w:rsidRPr="00274DAC" w:rsidRDefault="00274DAC" w:rsidP="00274DAC">
            <w:pPr>
              <w:rPr>
                <w:i/>
                <w:sz w:val="18"/>
              </w:rPr>
            </w:pPr>
            <w:r>
              <w:rPr>
                <w:i/>
                <w:sz w:val="18"/>
              </w:rPr>
              <w:t>Please check the box to indicate you agree with this statement.</w:t>
            </w:r>
          </w:p>
        </w:tc>
        <w:tc>
          <w:tcPr>
            <w:tcW w:w="1254" w:type="pct"/>
            <w:gridSpan w:val="2"/>
          </w:tcPr>
          <w:p w:rsidR="00832CA8" w:rsidRDefault="00274DAC" w:rsidP="00820BAE">
            <w:r w:rsidRPr="009632DF">
              <w:rPr>
                <w:rFonts w:ascii="Arial" w:hAnsi="Arial" w:cs="Arial"/>
              </w:rPr>
              <w:fldChar w:fldCharType="begin">
                <w:ffData>
                  <w:name w:val="Check2"/>
                  <w:enabled/>
                  <w:calcOnExit w:val="0"/>
                  <w:checkBox>
                    <w:sizeAuto/>
                    <w:default w:val="0"/>
                    <w:checked w:val="0"/>
                  </w:checkBox>
                </w:ffData>
              </w:fldChar>
            </w:r>
            <w:r w:rsidRPr="009632DF">
              <w:rPr>
                <w:rFonts w:ascii="Arial" w:hAnsi="Arial" w:cs="Arial"/>
              </w:rPr>
              <w:instrText xml:space="preserve"> FORMCHECKBOX </w:instrText>
            </w:r>
            <w:r w:rsidR="001562D0">
              <w:rPr>
                <w:rFonts w:ascii="Arial" w:hAnsi="Arial" w:cs="Arial"/>
              </w:rPr>
            </w:r>
            <w:r w:rsidR="001562D0">
              <w:rPr>
                <w:rFonts w:ascii="Arial" w:hAnsi="Arial" w:cs="Arial"/>
              </w:rPr>
              <w:fldChar w:fldCharType="separate"/>
            </w:r>
            <w:r w:rsidRPr="009632DF">
              <w:rPr>
                <w:rFonts w:ascii="Arial" w:hAnsi="Arial" w:cs="Arial"/>
              </w:rPr>
              <w:fldChar w:fldCharType="end"/>
            </w:r>
          </w:p>
        </w:tc>
      </w:tr>
      <w:tr w:rsidR="00832CA8" w:rsidTr="00FE3E55">
        <w:trPr>
          <w:cnfStyle w:val="000000100000" w:firstRow="0" w:lastRow="0" w:firstColumn="0" w:lastColumn="0" w:oddVBand="0" w:evenVBand="0" w:oddHBand="1" w:evenHBand="0" w:firstRowFirstColumn="0" w:firstRowLastColumn="0" w:lastRowFirstColumn="0" w:lastRowLastColumn="0"/>
          <w:trHeight w:val="454"/>
        </w:trPr>
        <w:tc>
          <w:tcPr>
            <w:tcW w:w="3746" w:type="pct"/>
            <w:gridSpan w:val="2"/>
          </w:tcPr>
          <w:p w:rsidR="00832CA8" w:rsidRDefault="00274DAC" w:rsidP="00820BAE">
            <w:r>
              <w:t>Date</w:t>
            </w:r>
          </w:p>
        </w:tc>
        <w:tc>
          <w:tcPr>
            <w:tcW w:w="1254" w:type="pct"/>
            <w:gridSpan w:val="2"/>
          </w:tcPr>
          <w:p w:rsidR="00832CA8" w:rsidRDefault="00E513F0" w:rsidP="00820BAE">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933B8A" w:rsidTr="00933B8A">
        <w:trPr>
          <w:trHeight w:val="850"/>
        </w:trPr>
        <w:tc>
          <w:tcPr>
            <w:tcW w:w="2500" w:type="pct"/>
          </w:tcPr>
          <w:p w:rsidR="00933B8A" w:rsidRDefault="00933B8A" w:rsidP="00820BAE">
            <w:r>
              <w:t>Signature</w:t>
            </w:r>
          </w:p>
        </w:tc>
        <w:tc>
          <w:tcPr>
            <w:tcW w:w="2500" w:type="pct"/>
            <w:gridSpan w:val="3"/>
          </w:tcPr>
          <w:p w:rsidR="00933B8A" w:rsidRPr="009632DF" w:rsidRDefault="00986A93" w:rsidP="00820BAE">
            <w:pPr>
              <w:rPr>
                <w:rFonts w:ascii="Arial" w:hAnsi="Arial" w:cs="Arial"/>
              </w:r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bl>
    <w:p w:rsidR="00832CA8" w:rsidRDefault="00832CA8" w:rsidP="003171F5"/>
    <w:p w:rsidR="003171F5" w:rsidRDefault="003171F5" w:rsidP="003171F5"/>
    <w:p w:rsidR="00732778" w:rsidRDefault="00732778" w:rsidP="003171F5"/>
    <w:p w:rsidR="00732778" w:rsidRDefault="00732778" w:rsidP="003171F5"/>
    <w:p w:rsidR="003171F5" w:rsidRDefault="003171F5" w:rsidP="003171F5">
      <w:r>
        <w:t xml:space="preserve">Following submission of this form, we will assess your application, taking into account the feasibility of organising any training requirements and identifying faculty in time for your first course. We </w:t>
      </w:r>
      <w:r w:rsidR="006001D8">
        <w:t xml:space="preserve">aim to </w:t>
      </w:r>
      <w:r>
        <w:t>contact you within 28 days to accept or decline your application on a provisional basis: this does not constitute a binding agreement. We may ask you for further information or suggest alternate dates. Please note that if we choose to proceed with your application, the f</w:t>
      </w:r>
      <w:r w:rsidR="00770099">
        <w:t xml:space="preserve">ull </w:t>
      </w:r>
      <w:r w:rsidR="000E7ACB">
        <w:t xml:space="preserve">approval </w:t>
      </w:r>
      <w:r w:rsidR="00770099">
        <w:t>process usually takes 4-1</w:t>
      </w:r>
      <w:r w:rsidR="000E7ACB">
        <w:t>2</w:t>
      </w:r>
      <w:r w:rsidR="00770099">
        <w:t xml:space="preserve"> months depending on the course for which you are applying.</w:t>
      </w:r>
      <w:r w:rsidR="00BD7E6A">
        <w:t xml:space="preserve"> </w:t>
      </w:r>
    </w:p>
    <w:p w:rsidR="00BD7E6A" w:rsidRDefault="00BD7E6A" w:rsidP="003171F5"/>
    <w:p w:rsidR="00BD7E6A" w:rsidRDefault="00BD7E6A" w:rsidP="003171F5">
      <w:r>
        <w:t xml:space="preserve">To </w:t>
      </w:r>
      <w:r w:rsidRPr="00BD7E6A">
        <w:t xml:space="preserve">qualify as </w:t>
      </w:r>
      <w:r>
        <w:t xml:space="preserve">an </w:t>
      </w:r>
      <w:r w:rsidRPr="00BD7E6A">
        <w:t xml:space="preserve">approved </w:t>
      </w:r>
      <w:r>
        <w:t>International C</w:t>
      </w:r>
      <w:r w:rsidRPr="00BD7E6A">
        <w:t>entre completion of</w:t>
      </w:r>
      <w:r>
        <w:t xml:space="preserve"> the</w:t>
      </w:r>
      <w:r w:rsidRPr="00BD7E6A">
        <w:t xml:space="preserve"> first course </w:t>
      </w:r>
      <w:r w:rsidR="0096501E">
        <w:t xml:space="preserve">to the necessary standards </w:t>
      </w:r>
      <w:r w:rsidRPr="00BD7E6A">
        <w:t>is required</w:t>
      </w:r>
      <w:r>
        <w:t xml:space="preserve">. </w:t>
      </w:r>
    </w:p>
    <w:p w:rsidR="00770099" w:rsidRDefault="00770099" w:rsidP="003171F5"/>
    <w:p w:rsidR="00770099" w:rsidRDefault="00770099" w:rsidP="003171F5">
      <w:r>
        <w:t xml:space="preserve">If you have any queries regarding completion of this form, please email </w:t>
      </w:r>
      <w:hyperlink r:id="rId9" w:history="1">
        <w:r w:rsidR="00B80CDA" w:rsidRPr="006D2F3E">
          <w:rPr>
            <w:rStyle w:val="Hyperlink"/>
          </w:rPr>
          <w:t>Education@rcseng.ac.uk</w:t>
        </w:r>
      </w:hyperlink>
      <w:r w:rsidR="00B80CDA">
        <w:t xml:space="preserve"> or telephone 020 7869 6300</w:t>
      </w:r>
      <w:r>
        <w:t>.</w:t>
      </w:r>
    </w:p>
    <w:sectPr w:rsidR="00770099" w:rsidSect="00770099">
      <w:footerReference w:type="default" r:id="rId10"/>
      <w:headerReference w:type="first" r:id="rId11"/>
      <w:footerReference w:type="first" r:id="rId12"/>
      <w:type w:val="continuous"/>
      <w:pgSz w:w="11906" w:h="16838"/>
      <w:pgMar w:top="-1077" w:right="851" w:bottom="851"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BC0" w:rsidRDefault="003C7BC0" w:rsidP="0029056E">
      <w:pPr>
        <w:spacing w:line="240" w:lineRule="auto"/>
      </w:pPr>
      <w:r>
        <w:separator/>
      </w:r>
    </w:p>
  </w:endnote>
  <w:endnote w:type="continuationSeparator" w:id="0">
    <w:p w:rsidR="003C7BC0" w:rsidRDefault="003C7BC0" w:rsidP="00290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23391"/>
      <w:docPartObj>
        <w:docPartGallery w:val="Page Numbers (Bottom of Page)"/>
        <w:docPartUnique/>
      </w:docPartObj>
    </w:sdtPr>
    <w:sdtEndPr/>
    <w:sdtContent>
      <w:sdt>
        <w:sdtPr>
          <w:id w:val="860082579"/>
          <w:docPartObj>
            <w:docPartGallery w:val="Page Numbers (Top of Page)"/>
            <w:docPartUnique/>
          </w:docPartObj>
        </w:sdtPr>
        <w:sdtEndPr/>
        <w:sdtContent>
          <w:p w:rsidR="003C7BC0" w:rsidRDefault="003C7BC0" w:rsidP="00A87CEC">
            <w:pPr>
              <w:pStyle w:val="Footer"/>
              <w:jc w:val="center"/>
            </w:pPr>
            <w:proofErr w:type="gramStart"/>
            <w:r w:rsidRPr="00A87CEC">
              <w:rPr>
                <w:sz w:val="18"/>
              </w:rPr>
              <w:t xml:space="preserve">Version  </w:t>
            </w:r>
            <w:r w:rsidR="009F1EA2">
              <w:rPr>
                <w:sz w:val="18"/>
              </w:rPr>
              <w:t>3.0</w:t>
            </w:r>
            <w:proofErr w:type="gramEnd"/>
            <w:r w:rsidR="009F1EA2">
              <w:rPr>
                <w:sz w:val="18"/>
              </w:rPr>
              <w:t xml:space="preserve"> July 2018</w:t>
            </w:r>
            <w:r>
              <w:rPr>
                <w:sz w:val="18"/>
                <w:szCs w:val="18"/>
              </w:rPr>
              <w:tab/>
            </w:r>
            <w:r>
              <w:rPr>
                <w:sz w:val="18"/>
                <w:szCs w:val="18"/>
              </w:rPr>
              <w:tab/>
            </w:r>
            <w:r w:rsidRPr="00A87CEC">
              <w:rPr>
                <w:sz w:val="18"/>
                <w:szCs w:val="18"/>
              </w:rPr>
              <w:t xml:space="preserve">Page </w:t>
            </w:r>
            <w:r w:rsidRPr="00A87CEC">
              <w:rPr>
                <w:bCs/>
                <w:sz w:val="18"/>
                <w:szCs w:val="18"/>
              </w:rPr>
              <w:fldChar w:fldCharType="begin"/>
            </w:r>
            <w:r w:rsidRPr="00A87CEC">
              <w:rPr>
                <w:bCs/>
                <w:sz w:val="18"/>
                <w:szCs w:val="18"/>
              </w:rPr>
              <w:instrText xml:space="preserve"> PAGE </w:instrText>
            </w:r>
            <w:r w:rsidRPr="00A87CEC">
              <w:rPr>
                <w:bCs/>
                <w:sz w:val="18"/>
                <w:szCs w:val="18"/>
              </w:rPr>
              <w:fldChar w:fldCharType="separate"/>
            </w:r>
            <w:r w:rsidR="001562D0">
              <w:rPr>
                <w:bCs/>
                <w:noProof/>
                <w:sz w:val="18"/>
                <w:szCs w:val="18"/>
              </w:rPr>
              <w:t>4</w:t>
            </w:r>
            <w:r w:rsidRPr="00A87CEC">
              <w:rPr>
                <w:bCs/>
                <w:sz w:val="18"/>
                <w:szCs w:val="18"/>
              </w:rPr>
              <w:fldChar w:fldCharType="end"/>
            </w:r>
            <w:r w:rsidRPr="00A87CEC">
              <w:rPr>
                <w:sz w:val="18"/>
                <w:szCs w:val="18"/>
              </w:rPr>
              <w:t xml:space="preserve"> of </w:t>
            </w:r>
            <w:r w:rsidRPr="00A87CEC">
              <w:rPr>
                <w:bCs/>
                <w:sz w:val="18"/>
                <w:szCs w:val="18"/>
              </w:rPr>
              <w:fldChar w:fldCharType="begin"/>
            </w:r>
            <w:r w:rsidRPr="00A87CEC">
              <w:rPr>
                <w:bCs/>
                <w:sz w:val="18"/>
                <w:szCs w:val="18"/>
              </w:rPr>
              <w:instrText xml:space="preserve"> NUMPAGES  </w:instrText>
            </w:r>
            <w:r w:rsidRPr="00A87CEC">
              <w:rPr>
                <w:bCs/>
                <w:sz w:val="18"/>
                <w:szCs w:val="18"/>
              </w:rPr>
              <w:fldChar w:fldCharType="separate"/>
            </w:r>
            <w:r w:rsidR="001562D0">
              <w:rPr>
                <w:bCs/>
                <w:noProof/>
                <w:sz w:val="18"/>
                <w:szCs w:val="18"/>
              </w:rPr>
              <w:t>4</w:t>
            </w:r>
            <w:r w:rsidRPr="00A87CEC">
              <w:rPr>
                <w:bCs/>
                <w:sz w:val="18"/>
                <w:szCs w:val="18"/>
              </w:rPr>
              <w:fldChar w:fldCharType="end"/>
            </w:r>
          </w:p>
        </w:sdtContent>
      </w:sdt>
    </w:sdtContent>
  </w:sdt>
  <w:p w:rsidR="003C7BC0" w:rsidRDefault="003C7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C0" w:rsidRDefault="003C7BC0">
    <w:pPr>
      <w:pStyle w:val="Footer"/>
      <w:jc w:val="center"/>
    </w:pPr>
    <w:r w:rsidRPr="00A87CEC">
      <w:rPr>
        <w:sz w:val="18"/>
        <w:szCs w:val="18"/>
      </w:rPr>
      <w:t xml:space="preserve">Version </w:t>
    </w:r>
    <w:r w:rsidR="001562D0">
      <w:rPr>
        <w:sz w:val="18"/>
        <w:szCs w:val="18"/>
      </w:rPr>
      <w:t>3.3</w:t>
    </w:r>
    <w:r w:rsidR="009F1EA2">
      <w:rPr>
        <w:sz w:val="18"/>
        <w:szCs w:val="18"/>
      </w:rPr>
      <w:t xml:space="preserve"> </w:t>
    </w:r>
    <w:r w:rsidR="001562D0">
      <w:rPr>
        <w:sz w:val="18"/>
        <w:szCs w:val="18"/>
      </w:rPr>
      <w:t>October 2020</w:t>
    </w:r>
    <w:r w:rsidRPr="00A87CEC">
      <w:rPr>
        <w:sz w:val="18"/>
        <w:szCs w:val="18"/>
      </w:rPr>
      <w:t xml:space="preserve"> </w:t>
    </w:r>
    <w:sdt>
      <w:sdtPr>
        <w:rPr>
          <w:sz w:val="18"/>
          <w:szCs w:val="18"/>
        </w:rPr>
        <w:id w:val="400338985"/>
        <w:docPartObj>
          <w:docPartGallery w:val="Page Numbers (Bottom of Page)"/>
          <w:docPartUnique/>
        </w:docPartObj>
      </w:sdtPr>
      <w:sdtEndPr>
        <w:rPr>
          <w:sz w:val="22"/>
          <w:szCs w:val="22"/>
        </w:rPr>
      </w:sdtEndPr>
      <w:sdtContent>
        <w:sdt>
          <w:sdtPr>
            <w:rPr>
              <w:sz w:val="18"/>
              <w:szCs w:val="18"/>
            </w:rPr>
            <w:id w:val="-1669238322"/>
            <w:docPartObj>
              <w:docPartGallery w:val="Page Numbers (Top of Page)"/>
              <w:docPartUnique/>
            </w:docPartObj>
          </w:sdtPr>
          <w:sdtEndPr>
            <w:rPr>
              <w:sz w:val="22"/>
              <w:szCs w:val="22"/>
            </w:rPr>
          </w:sdtEndPr>
          <w:sdtContent>
            <w:r>
              <w:rPr>
                <w:sz w:val="18"/>
                <w:szCs w:val="18"/>
              </w:rPr>
              <w:tab/>
            </w:r>
            <w:r>
              <w:rPr>
                <w:sz w:val="18"/>
                <w:szCs w:val="18"/>
              </w:rPr>
              <w:tab/>
            </w:r>
            <w:r w:rsidRPr="00A87CEC">
              <w:rPr>
                <w:sz w:val="18"/>
                <w:szCs w:val="18"/>
              </w:rPr>
              <w:t xml:space="preserve">Page </w:t>
            </w:r>
            <w:r w:rsidRPr="00A87CEC">
              <w:rPr>
                <w:bCs/>
                <w:sz w:val="18"/>
                <w:szCs w:val="18"/>
              </w:rPr>
              <w:fldChar w:fldCharType="begin"/>
            </w:r>
            <w:r w:rsidRPr="00A87CEC">
              <w:rPr>
                <w:bCs/>
                <w:sz w:val="18"/>
                <w:szCs w:val="18"/>
              </w:rPr>
              <w:instrText xml:space="preserve"> PAGE </w:instrText>
            </w:r>
            <w:r w:rsidRPr="00A87CEC">
              <w:rPr>
                <w:bCs/>
                <w:sz w:val="18"/>
                <w:szCs w:val="18"/>
              </w:rPr>
              <w:fldChar w:fldCharType="separate"/>
            </w:r>
            <w:r w:rsidR="001562D0">
              <w:rPr>
                <w:bCs/>
                <w:noProof/>
                <w:sz w:val="18"/>
                <w:szCs w:val="18"/>
              </w:rPr>
              <w:t>1</w:t>
            </w:r>
            <w:r w:rsidRPr="00A87CEC">
              <w:rPr>
                <w:bCs/>
                <w:sz w:val="18"/>
                <w:szCs w:val="18"/>
              </w:rPr>
              <w:fldChar w:fldCharType="end"/>
            </w:r>
            <w:r w:rsidRPr="00A87CEC">
              <w:rPr>
                <w:sz w:val="18"/>
                <w:szCs w:val="18"/>
              </w:rPr>
              <w:t xml:space="preserve"> of </w:t>
            </w:r>
            <w:r w:rsidRPr="00A87CEC">
              <w:rPr>
                <w:bCs/>
                <w:sz w:val="18"/>
                <w:szCs w:val="18"/>
              </w:rPr>
              <w:fldChar w:fldCharType="begin"/>
            </w:r>
            <w:r w:rsidRPr="00A87CEC">
              <w:rPr>
                <w:bCs/>
                <w:sz w:val="18"/>
                <w:szCs w:val="18"/>
              </w:rPr>
              <w:instrText xml:space="preserve"> NUMPAGES  </w:instrText>
            </w:r>
            <w:r w:rsidRPr="00A87CEC">
              <w:rPr>
                <w:bCs/>
                <w:sz w:val="18"/>
                <w:szCs w:val="18"/>
              </w:rPr>
              <w:fldChar w:fldCharType="separate"/>
            </w:r>
            <w:r w:rsidR="001562D0">
              <w:rPr>
                <w:bCs/>
                <w:noProof/>
                <w:sz w:val="18"/>
                <w:szCs w:val="18"/>
              </w:rPr>
              <w:t>4</w:t>
            </w:r>
            <w:r w:rsidRPr="00A87CEC">
              <w:rPr>
                <w:bCs/>
                <w:sz w:val="18"/>
                <w:szCs w:val="18"/>
              </w:rPr>
              <w:fldChar w:fldCharType="end"/>
            </w:r>
          </w:sdtContent>
        </w:sdt>
      </w:sdtContent>
    </w:sdt>
  </w:p>
  <w:p w:rsidR="003C7BC0" w:rsidRDefault="003C7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BC0" w:rsidRDefault="003C7BC0" w:rsidP="0029056E">
      <w:pPr>
        <w:spacing w:line="240" w:lineRule="auto"/>
      </w:pPr>
      <w:r>
        <w:separator/>
      </w:r>
    </w:p>
  </w:footnote>
  <w:footnote w:type="continuationSeparator" w:id="0">
    <w:p w:rsidR="003C7BC0" w:rsidRDefault="003C7BC0" w:rsidP="002905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C0" w:rsidRDefault="003C7BC0" w:rsidP="0029056E">
    <w:pPr>
      <w:pStyle w:val="Header"/>
      <w:jc w:val="right"/>
    </w:pPr>
  </w:p>
  <w:p w:rsidR="003C7BC0" w:rsidRDefault="001562D0" w:rsidP="0029056E">
    <w:pPr>
      <w:pStyle w:val="Header"/>
      <w:jc w:val="right"/>
    </w:pPr>
    <w:r>
      <w:rPr>
        <w:noProof/>
        <w:lang w:eastAsia="en-GB"/>
      </w:rPr>
      <w:drawing>
        <wp:inline distT="0" distB="0" distL="0" distR="0">
          <wp:extent cx="2524125" cy="12407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S England_Main_Strapline_RGB_Mo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3058" cy="1250096"/>
                  </a:xfrm>
                  <a:prstGeom prst="rect">
                    <a:avLst/>
                  </a:prstGeom>
                </pic:spPr>
              </pic:pic>
            </a:graphicData>
          </a:graphic>
        </wp:inline>
      </w:drawing>
    </w:r>
  </w:p>
  <w:p w:rsidR="003C7BC0" w:rsidRDefault="003C7BC0" w:rsidP="0029056E">
    <w:pPr>
      <w:pStyle w:val="Header"/>
      <w:jc w:val="right"/>
    </w:pPr>
  </w:p>
  <w:p w:rsidR="003C7BC0" w:rsidRDefault="003C7BC0" w:rsidP="0029056E">
    <w:pPr>
      <w:pStyle w:val="Header"/>
      <w:jc w:val="right"/>
    </w:pPr>
  </w:p>
  <w:p w:rsidR="003C7BC0" w:rsidRDefault="003C7BC0" w:rsidP="0029056E">
    <w:pPr>
      <w:pStyle w:val="Header"/>
      <w:jc w:val="right"/>
    </w:pPr>
  </w:p>
  <w:p w:rsidR="003C7BC0" w:rsidRDefault="003C7BC0" w:rsidP="0029056E">
    <w:pPr>
      <w:pStyle w:val="Header"/>
      <w:jc w:val="right"/>
    </w:pPr>
  </w:p>
  <w:p w:rsidR="003C7BC0" w:rsidRDefault="003C7BC0" w:rsidP="0029056E">
    <w:pPr>
      <w:pStyle w:val="Header"/>
      <w:jc w:val="right"/>
    </w:pPr>
  </w:p>
  <w:p w:rsidR="003C7BC0" w:rsidRDefault="003C7BC0" w:rsidP="0029056E">
    <w:pPr>
      <w:pStyle w:val="Header"/>
      <w:jc w:val="right"/>
    </w:pPr>
  </w:p>
  <w:p w:rsidR="003C7BC0" w:rsidRDefault="003C7BC0" w:rsidP="0029056E">
    <w:pPr>
      <w:pStyle w:val="Header"/>
      <w:jc w:val="right"/>
    </w:pPr>
  </w:p>
  <w:p w:rsidR="003C7BC0" w:rsidRDefault="003C7BC0" w:rsidP="0029056E">
    <w:pPr>
      <w:pStyle w:val="Header"/>
      <w:jc w:val="right"/>
    </w:pPr>
  </w:p>
  <w:p w:rsidR="003C7BC0" w:rsidRDefault="003C7BC0" w:rsidP="0029056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14BD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E8B5E69"/>
    <w:multiLevelType w:val="multilevel"/>
    <w:tmpl w:val="71EA86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drawingGridHorizontalSpacing w:val="89"/>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40"/>
    <w:rsid w:val="00016B06"/>
    <w:rsid w:val="00043F10"/>
    <w:rsid w:val="000734B1"/>
    <w:rsid w:val="000A7B07"/>
    <w:rsid w:val="000C5BEB"/>
    <w:rsid w:val="000D48D2"/>
    <w:rsid w:val="000E7ACB"/>
    <w:rsid w:val="00101A00"/>
    <w:rsid w:val="00135F43"/>
    <w:rsid w:val="001562D0"/>
    <w:rsid w:val="001C1A40"/>
    <w:rsid w:val="001D2C89"/>
    <w:rsid w:val="00201504"/>
    <w:rsid w:val="00221AA9"/>
    <w:rsid w:val="002433B7"/>
    <w:rsid w:val="002475B4"/>
    <w:rsid w:val="00264C01"/>
    <w:rsid w:val="00274DAC"/>
    <w:rsid w:val="0029056E"/>
    <w:rsid w:val="002974B1"/>
    <w:rsid w:val="003171F5"/>
    <w:rsid w:val="00323ACF"/>
    <w:rsid w:val="00350E8E"/>
    <w:rsid w:val="003C1C84"/>
    <w:rsid w:val="003C7BC0"/>
    <w:rsid w:val="004A32B1"/>
    <w:rsid w:val="004C74AC"/>
    <w:rsid w:val="004E5C48"/>
    <w:rsid w:val="004F2B8E"/>
    <w:rsid w:val="0051478A"/>
    <w:rsid w:val="00567836"/>
    <w:rsid w:val="005B7BED"/>
    <w:rsid w:val="006001D8"/>
    <w:rsid w:val="00612053"/>
    <w:rsid w:val="00664287"/>
    <w:rsid w:val="00697022"/>
    <w:rsid w:val="006C1D5F"/>
    <w:rsid w:val="00731162"/>
    <w:rsid w:val="00732778"/>
    <w:rsid w:val="00765279"/>
    <w:rsid w:val="00770099"/>
    <w:rsid w:val="007D0E31"/>
    <w:rsid w:val="00810394"/>
    <w:rsid w:val="00820BAE"/>
    <w:rsid w:val="00832573"/>
    <w:rsid w:val="00832CA8"/>
    <w:rsid w:val="008A36DA"/>
    <w:rsid w:val="008C430A"/>
    <w:rsid w:val="00921AF6"/>
    <w:rsid w:val="00933B8A"/>
    <w:rsid w:val="0096501E"/>
    <w:rsid w:val="00965A58"/>
    <w:rsid w:val="00974425"/>
    <w:rsid w:val="00986A93"/>
    <w:rsid w:val="009F1EA2"/>
    <w:rsid w:val="00A237CE"/>
    <w:rsid w:val="00A7090C"/>
    <w:rsid w:val="00A87CEC"/>
    <w:rsid w:val="00AA5F77"/>
    <w:rsid w:val="00B17C30"/>
    <w:rsid w:val="00B80CDA"/>
    <w:rsid w:val="00BD1559"/>
    <w:rsid w:val="00BD29C6"/>
    <w:rsid w:val="00BD7E6A"/>
    <w:rsid w:val="00BF6B03"/>
    <w:rsid w:val="00C874A8"/>
    <w:rsid w:val="00D24C5B"/>
    <w:rsid w:val="00D60FA5"/>
    <w:rsid w:val="00D869A3"/>
    <w:rsid w:val="00DE3EFB"/>
    <w:rsid w:val="00E503E2"/>
    <w:rsid w:val="00E513F0"/>
    <w:rsid w:val="00E60D7B"/>
    <w:rsid w:val="00EE28B6"/>
    <w:rsid w:val="00F11999"/>
    <w:rsid w:val="00F15B34"/>
    <w:rsid w:val="00FE3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4602CB2"/>
  <w15:docId w15:val="{B3C13F72-C3F8-46B5-BB30-C774CEAB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3C1C84"/>
    <w:pPr>
      <w:spacing w:after="0"/>
    </w:pPr>
    <w:rPr>
      <w:color w:val="323232" w:themeColor="text2"/>
    </w:rPr>
  </w:style>
  <w:style w:type="paragraph" w:styleId="Heading1">
    <w:name w:val="heading 1"/>
    <w:aliases w:val="RCS Heading 1"/>
    <w:basedOn w:val="Normal"/>
    <w:next w:val="BodyText"/>
    <w:link w:val="Heading1Char"/>
    <w:uiPriority w:val="99"/>
    <w:qFormat/>
    <w:rsid w:val="00D869A3"/>
    <w:pPr>
      <w:keepNext/>
      <w:pageBreakBefore/>
      <w:spacing w:after="240" w:line="240" w:lineRule="auto"/>
      <w:outlineLvl w:val="0"/>
    </w:pPr>
    <w:rPr>
      <w:rFonts w:ascii="Georgia" w:eastAsia="Calibri" w:hAnsi="Georgia" w:cs="Arial"/>
      <w:color w:val="49C5B1"/>
      <w:kern w:val="28"/>
      <w:sz w:val="54"/>
      <w:szCs w:val="36"/>
      <w:lang w:val="en-AU"/>
    </w:rPr>
  </w:style>
  <w:style w:type="paragraph" w:styleId="Heading2">
    <w:name w:val="heading 2"/>
    <w:aliases w:val="RCS Intro"/>
    <w:basedOn w:val="BodyText"/>
    <w:next w:val="BodyText"/>
    <w:link w:val="Heading2Char"/>
    <w:uiPriority w:val="99"/>
    <w:qFormat/>
    <w:rsid w:val="00D869A3"/>
    <w:pPr>
      <w:spacing w:after="240"/>
      <w:outlineLvl w:val="1"/>
    </w:pPr>
    <w:rPr>
      <w:rFonts w:ascii="Arial" w:eastAsia="Times New Roman" w:hAnsi="Arial" w:cs="Arial"/>
      <w:color w:val="323232"/>
      <w:sz w:val="32"/>
      <w:szCs w:val="40"/>
      <w:lang w:val="en-AU"/>
    </w:rPr>
  </w:style>
  <w:style w:type="paragraph" w:styleId="Heading3">
    <w:name w:val="heading 3"/>
    <w:aliases w:val="RCS Sub Heading"/>
    <w:basedOn w:val="Heading2"/>
    <w:next w:val="BodyText"/>
    <w:link w:val="Heading3Char"/>
    <w:uiPriority w:val="99"/>
    <w:qFormat/>
    <w:rsid w:val="00A237CE"/>
    <w:pPr>
      <w:numPr>
        <w:ilvl w:val="2"/>
      </w:numPr>
      <w:spacing w:after="120"/>
      <w:outlineLvl w:val="2"/>
    </w:pPr>
    <w:rPr>
      <w:b/>
      <w:sz w:val="36"/>
      <w:szCs w:val="28"/>
    </w:rPr>
  </w:style>
  <w:style w:type="paragraph" w:styleId="Heading4">
    <w:name w:val="heading 4"/>
    <w:basedOn w:val="Heading3"/>
    <w:next w:val="BodyText"/>
    <w:link w:val="Heading4Char"/>
    <w:uiPriority w:val="99"/>
    <w:rsid w:val="00D60FA5"/>
    <w:pPr>
      <w:numPr>
        <w:ilvl w:val="3"/>
      </w:numPr>
      <w:tabs>
        <w:tab w:val="num" w:pos="864"/>
      </w:tabs>
      <w:spacing w:before="480"/>
      <w:outlineLvl w:val="3"/>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CS Heading 1 Char"/>
    <w:basedOn w:val="DefaultParagraphFont"/>
    <w:link w:val="Heading1"/>
    <w:uiPriority w:val="99"/>
    <w:rsid w:val="00D869A3"/>
    <w:rPr>
      <w:rFonts w:ascii="Georgia" w:eastAsia="Calibri" w:hAnsi="Georgia" w:cs="Arial"/>
      <w:color w:val="49C5B1"/>
      <w:kern w:val="28"/>
      <w:sz w:val="54"/>
      <w:szCs w:val="36"/>
      <w:lang w:val="en-AU"/>
    </w:rPr>
  </w:style>
  <w:style w:type="paragraph" w:styleId="BodyText">
    <w:name w:val="Body Text"/>
    <w:basedOn w:val="Normal"/>
    <w:link w:val="BodyTextChar"/>
    <w:uiPriority w:val="99"/>
    <w:unhideWhenUsed/>
    <w:rsid w:val="00A7090C"/>
    <w:pPr>
      <w:spacing w:after="120"/>
    </w:pPr>
  </w:style>
  <w:style w:type="character" w:customStyle="1" w:styleId="BodyTextChar">
    <w:name w:val="Body Text Char"/>
    <w:basedOn w:val="DefaultParagraphFont"/>
    <w:link w:val="BodyText"/>
    <w:uiPriority w:val="99"/>
    <w:rsid w:val="00A7090C"/>
  </w:style>
  <w:style w:type="character" w:customStyle="1" w:styleId="Heading2Char">
    <w:name w:val="Heading 2 Char"/>
    <w:aliases w:val="RCS Intro Char"/>
    <w:basedOn w:val="DefaultParagraphFont"/>
    <w:link w:val="Heading2"/>
    <w:uiPriority w:val="99"/>
    <w:rsid w:val="00D869A3"/>
    <w:rPr>
      <w:rFonts w:ascii="Arial" w:eastAsia="Times New Roman" w:hAnsi="Arial" w:cs="Arial"/>
      <w:color w:val="323232"/>
      <w:sz w:val="32"/>
      <w:szCs w:val="40"/>
      <w:lang w:val="en-AU"/>
    </w:rPr>
  </w:style>
  <w:style w:type="character" w:customStyle="1" w:styleId="Heading3Char">
    <w:name w:val="Heading 3 Char"/>
    <w:aliases w:val="RCS Sub Heading Char"/>
    <w:basedOn w:val="DefaultParagraphFont"/>
    <w:link w:val="Heading3"/>
    <w:uiPriority w:val="99"/>
    <w:rsid w:val="00A237CE"/>
    <w:rPr>
      <w:rFonts w:ascii="Arial" w:eastAsia="Times New Roman" w:hAnsi="Arial" w:cs="Arial"/>
      <w:b/>
      <w:color w:val="323232"/>
      <w:sz w:val="36"/>
      <w:szCs w:val="28"/>
      <w:lang w:val="en-AU"/>
    </w:rPr>
  </w:style>
  <w:style w:type="character" w:customStyle="1" w:styleId="Heading4Char">
    <w:name w:val="Heading 4 Char"/>
    <w:basedOn w:val="DefaultParagraphFont"/>
    <w:link w:val="Heading4"/>
    <w:uiPriority w:val="99"/>
    <w:rsid w:val="00D60FA5"/>
    <w:rPr>
      <w:rFonts w:ascii="Arial" w:eastAsia="Times New Roman" w:hAnsi="Arial" w:cs="Arial"/>
      <w:b/>
      <w:color w:val="323232" w:themeColor="text2"/>
      <w:szCs w:val="28"/>
      <w:lang w:val="en-AU"/>
    </w:rPr>
  </w:style>
  <w:style w:type="table" w:customStyle="1" w:styleId="Table">
    <w:name w:val="Table"/>
    <w:basedOn w:val="TableNormal"/>
    <w:uiPriority w:val="99"/>
    <w:rsid w:val="002433B7"/>
    <w:pPr>
      <w:spacing w:after="0" w:line="240" w:lineRule="auto"/>
    </w:pPr>
    <w:rPr>
      <w:rFonts w:eastAsia="Times New Roman" w:cs="Times New Roman"/>
      <w:sz w:val="18"/>
      <w:szCs w:val="20"/>
      <w:lang w:eastAsia="en-GB"/>
    </w:rPr>
    <w:tblPr>
      <w:tblStyleRowBandSize w:val="1"/>
      <w:tblInd w:w="57" w:type="dxa"/>
      <w:tblCellMar>
        <w:left w:w="57" w:type="dxa"/>
        <w:right w:w="0" w:type="dxa"/>
      </w:tblCellMar>
    </w:tblPr>
    <w:tcPr>
      <w:shd w:val="clear" w:color="auto" w:fill="auto"/>
      <w:vAlign w:val="bottom"/>
    </w:tcPr>
    <w:tblStylePr w:type="firstRow">
      <w:rPr>
        <w:rFonts w:asciiTheme="majorHAnsi" w:hAnsiTheme="majorHAnsi"/>
        <w:b w:val="0"/>
        <w:color w:val="FFFFFF" w:themeColor="background1"/>
        <w:sz w:val="18"/>
      </w:rPr>
      <w:tblPr/>
      <w:tcPr>
        <w:shd w:val="clear" w:color="auto" w:fill="323232" w:themeFill="text2"/>
      </w:tcPr>
    </w:tblStylePr>
    <w:tblStylePr w:type="lastRow">
      <w:tblPr/>
      <w:tcPr>
        <w:shd w:val="clear" w:color="auto" w:fill="509E2F" w:themeFill="accent2"/>
      </w:tcPr>
    </w:tblStylePr>
    <w:tblStylePr w:type="firstCol">
      <w:pPr>
        <w:jc w:val="left"/>
      </w:pPr>
      <w:rPr>
        <w:rFonts w:asciiTheme="minorHAnsi" w:hAnsiTheme="minorHAnsi"/>
        <w:sz w:val="18"/>
      </w:rPr>
      <w:tblPr/>
      <w:tcPr>
        <w:tcBorders>
          <w:left w:val="single" w:sz="4" w:space="0" w:color="323232" w:themeColor="text2"/>
          <w:right w:val="single" w:sz="4" w:space="0" w:color="323232" w:themeColor="text2"/>
        </w:tcBorders>
        <w:shd w:val="clear" w:color="auto" w:fill="auto"/>
      </w:tcPr>
    </w:tblStylePr>
    <w:tblStylePr w:type="band2Horz">
      <w:rPr>
        <w:rFonts w:asciiTheme="minorHAnsi" w:hAnsiTheme="minorHAnsi"/>
        <w:sz w:val="18"/>
      </w:rPr>
      <w:tblPr/>
      <w:tcPr>
        <w:shd w:val="clear" w:color="auto" w:fill="48A9C5" w:themeFill="accent3"/>
      </w:tcPr>
    </w:tblStylePr>
  </w:style>
  <w:style w:type="paragraph" w:styleId="Header">
    <w:name w:val="header"/>
    <w:basedOn w:val="Normal"/>
    <w:link w:val="HeaderChar"/>
    <w:uiPriority w:val="99"/>
    <w:unhideWhenUsed/>
    <w:rsid w:val="0029056E"/>
    <w:pPr>
      <w:tabs>
        <w:tab w:val="center" w:pos="4513"/>
        <w:tab w:val="right" w:pos="9026"/>
      </w:tabs>
      <w:spacing w:line="240" w:lineRule="auto"/>
    </w:pPr>
  </w:style>
  <w:style w:type="character" w:customStyle="1" w:styleId="HeaderChar">
    <w:name w:val="Header Char"/>
    <w:basedOn w:val="DefaultParagraphFont"/>
    <w:link w:val="Header"/>
    <w:uiPriority w:val="99"/>
    <w:rsid w:val="0029056E"/>
  </w:style>
  <w:style w:type="paragraph" w:styleId="Footer">
    <w:name w:val="footer"/>
    <w:basedOn w:val="Normal"/>
    <w:link w:val="FooterChar"/>
    <w:uiPriority w:val="99"/>
    <w:unhideWhenUsed/>
    <w:rsid w:val="0029056E"/>
    <w:pPr>
      <w:tabs>
        <w:tab w:val="center" w:pos="4513"/>
        <w:tab w:val="right" w:pos="9026"/>
      </w:tabs>
      <w:spacing w:line="240" w:lineRule="auto"/>
    </w:pPr>
  </w:style>
  <w:style w:type="character" w:customStyle="1" w:styleId="FooterChar">
    <w:name w:val="Footer Char"/>
    <w:basedOn w:val="DefaultParagraphFont"/>
    <w:link w:val="Footer"/>
    <w:uiPriority w:val="99"/>
    <w:rsid w:val="0029056E"/>
  </w:style>
  <w:style w:type="paragraph" w:customStyle="1" w:styleId="Address">
    <w:name w:val="Address"/>
    <w:basedOn w:val="Normal"/>
    <w:link w:val="AddressChar"/>
    <w:rsid w:val="00D60FA5"/>
    <w:rPr>
      <w:b/>
    </w:rPr>
  </w:style>
  <w:style w:type="paragraph" w:styleId="Subtitle">
    <w:name w:val="Subtitle"/>
    <w:aliases w:val="RCS Subtitle,Author"/>
    <w:basedOn w:val="Normal"/>
    <w:next w:val="Normal"/>
    <w:link w:val="SubtitleChar"/>
    <w:uiPriority w:val="11"/>
    <w:qFormat/>
    <w:rsid w:val="00D60FA5"/>
    <w:pPr>
      <w:numPr>
        <w:ilvl w:val="1"/>
      </w:numPr>
    </w:pPr>
    <w:rPr>
      <w:rFonts w:eastAsiaTheme="minorEastAsia"/>
      <w:b/>
      <w:color w:val="49C5B1" w:themeColor="accent1"/>
    </w:rPr>
  </w:style>
  <w:style w:type="character" w:customStyle="1" w:styleId="AddressChar">
    <w:name w:val="Address Char"/>
    <w:basedOn w:val="DefaultParagraphFont"/>
    <w:link w:val="Address"/>
    <w:rsid w:val="00D60FA5"/>
    <w:rPr>
      <w:b/>
    </w:rPr>
  </w:style>
  <w:style w:type="character" w:customStyle="1" w:styleId="SubtitleChar">
    <w:name w:val="Subtitle Char"/>
    <w:aliases w:val="RCS Subtitle Char,Author Char"/>
    <w:basedOn w:val="DefaultParagraphFont"/>
    <w:link w:val="Subtitle"/>
    <w:uiPriority w:val="11"/>
    <w:rsid w:val="00D60FA5"/>
    <w:rPr>
      <w:rFonts w:eastAsiaTheme="minorEastAsia"/>
      <w:b/>
      <w:color w:val="49C5B1" w:themeColor="accent1"/>
    </w:rPr>
  </w:style>
  <w:style w:type="table" w:styleId="TableGrid">
    <w:name w:val="Table Grid"/>
    <w:basedOn w:val="TableNormal"/>
    <w:uiPriority w:val="39"/>
    <w:rsid w:val="00A23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A237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9C5B1" w:themeColor="accent1"/>
        <w:left w:val="single" w:sz="8" w:space="0" w:color="49C5B1" w:themeColor="accent1"/>
        <w:bottom w:val="single" w:sz="8" w:space="0" w:color="49C5B1" w:themeColor="accent1"/>
        <w:right w:val="single" w:sz="8" w:space="0" w:color="49C5B1" w:themeColor="accent1"/>
      </w:tblBorders>
    </w:tblPr>
    <w:tblStylePr w:type="firstRow">
      <w:rPr>
        <w:sz w:val="24"/>
        <w:szCs w:val="24"/>
      </w:rPr>
      <w:tblPr/>
      <w:tcPr>
        <w:tcBorders>
          <w:top w:val="nil"/>
          <w:left w:val="nil"/>
          <w:bottom w:val="single" w:sz="24" w:space="0" w:color="49C5B1" w:themeColor="accent1"/>
          <w:right w:val="nil"/>
          <w:insideH w:val="nil"/>
          <w:insideV w:val="nil"/>
        </w:tcBorders>
        <w:shd w:val="clear" w:color="auto" w:fill="FFFFFF" w:themeFill="background1"/>
      </w:tcPr>
    </w:tblStylePr>
    <w:tblStylePr w:type="lastRow">
      <w:tblPr/>
      <w:tcPr>
        <w:tcBorders>
          <w:top w:val="single" w:sz="8" w:space="0" w:color="49C5B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9C5B1" w:themeColor="accent1"/>
          <w:insideH w:val="nil"/>
          <w:insideV w:val="nil"/>
        </w:tcBorders>
        <w:shd w:val="clear" w:color="auto" w:fill="FFFFFF" w:themeFill="background1"/>
      </w:tcPr>
    </w:tblStylePr>
    <w:tblStylePr w:type="lastCol">
      <w:tblPr/>
      <w:tcPr>
        <w:tcBorders>
          <w:top w:val="nil"/>
          <w:left w:val="single" w:sz="8" w:space="0" w:color="49C5B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F0EB" w:themeFill="accent1" w:themeFillTint="3F"/>
      </w:tcPr>
    </w:tblStylePr>
    <w:tblStylePr w:type="band1Horz">
      <w:tblPr/>
      <w:tcPr>
        <w:tcBorders>
          <w:top w:val="nil"/>
          <w:bottom w:val="nil"/>
          <w:insideH w:val="nil"/>
          <w:insideV w:val="nil"/>
        </w:tcBorders>
        <w:shd w:val="clear" w:color="auto" w:fill="D2F0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1">
    <w:name w:val="Light Grid Accent 1"/>
    <w:basedOn w:val="TableNormal"/>
    <w:uiPriority w:val="62"/>
    <w:rsid w:val="00A237CE"/>
    <w:pPr>
      <w:spacing w:after="0" w:line="240" w:lineRule="auto"/>
    </w:pPr>
    <w:tblPr>
      <w:tblStyleRowBandSize w:val="1"/>
      <w:tblStyleColBandSize w:val="1"/>
      <w:tblBorders>
        <w:top w:val="single" w:sz="8" w:space="0" w:color="49C5B1" w:themeColor="accent1"/>
        <w:left w:val="single" w:sz="8" w:space="0" w:color="49C5B1" w:themeColor="accent1"/>
        <w:bottom w:val="single" w:sz="8" w:space="0" w:color="49C5B1" w:themeColor="accent1"/>
        <w:right w:val="single" w:sz="8" w:space="0" w:color="49C5B1" w:themeColor="accent1"/>
        <w:insideH w:val="single" w:sz="8" w:space="0" w:color="49C5B1" w:themeColor="accent1"/>
        <w:insideV w:val="single" w:sz="8" w:space="0" w:color="49C5B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9C5B1" w:themeColor="accent1"/>
          <w:left w:val="single" w:sz="8" w:space="0" w:color="49C5B1" w:themeColor="accent1"/>
          <w:bottom w:val="single" w:sz="18" w:space="0" w:color="49C5B1" w:themeColor="accent1"/>
          <w:right w:val="single" w:sz="8" w:space="0" w:color="49C5B1" w:themeColor="accent1"/>
          <w:insideH w:val="nil"/>
          <w:insideV w:val="single" w:sz="8" w:space="0" w:color="49C5B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9C5B1" w:themeColor="accent1"/>
          <w:left w:val="single" w:sz="8" w:space="0" w:color="49C5B1" w:themeColor="accent1"/>
          <w:bottom w:val="single" w:sz="8" w:space="0" w:color="49C5B1" w:themeColor="accent1"/>
          <w:right w:val="single" w:sz="8" w:space="0" w:color="49C5B1" w:themeColor="accent1"/>
          <w:insideH w:val="nil"/>
          <w:insideV w:val="single" w:sz="8" w:space="0" w:color="49C5B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9C5B1" w:themeColor="accent1"/>
          <w:left w:val="single" w:sz="8" w:space="0" w:color="49C5B1" w:themeColor="accent1"/>
          <w:bottom w:val="single" w:sz="8" w:space="0" w:color="49C5B1" w:themeColor="accent1"/>
          <w:right w:val="single" w:sz="8" w:space="0" w:color="49C5B1" w:themeColor="accent1"/>
        </w:tcBorders>
      </w:tcPr>
    </w:tblStylePr>
    <w:tblStylePr w:type="band1Vert">
      <w:tblPr/>
      <w:tcPr>
        <w:tcBorders>
          <w:top w:val="single" w:sz="8" w:space="0" w:color="49C5B1" w:themeColor="accent1"/>
          <w:left w:val="single" w:sz="8" w:space="0" w:color="49C5B1" w:themeColor="accent1"/>
          <w:bottom w:val="single" w:sz="8" w:space="0" w:color="49C5B1" w:themeColor="accent1"/>
          <w:right w:val="single" w:sz="8" w:space="0" w:color="49C5B1" w:themeColor="accent1"/>
        </w:tcBorders>
        <w:shd w:val="clear" w:color="auto" w:fill="D2F0EB" w:themeFill="accent1" w:themeFillTint="3F"/>
      </w:tcPr>
    </w:tblStylePr>
    <w:tblStylePr w:type="band1Horz">
      <w:tblPr/>
      <w:tcPr>
        <w:tcBorders>
          <w:top w:val="single" w:sz="8" w:space="0" w:color="49C5B1" w:themeColor="accent1"/>
          <w:left w:val="single" w:sz="8" w:space="0" w:color="49C5B1" w:themeColor="accent1"/>
          <w:bottom w:val="single" w:sz="8" w:space="0" w:color="49C5B1" w:themeColor="accent1"/>
          <w:right w:val="single" w:sz="8" w:space="0" w:color="49C5B1" w:themeColor="accent1"/>
          <w:insideV w:val="single" w:sz="8" w:space="0" w:color="49C5B1" w:themeColor="accent1"/>
        </w:tcBorders>
        <w:shd w:val="clear" w:color="auto" w:fill="D2F0EB" w:themeFill="accent1" w:themeFillTint="3F"/>
      </w:tcPr>
    </w:tblStylePr>
    <w:tblStylePr w:type="band2Horz">
      <w:tblPr/>
      <w:tcPr>
        <w:tcBorders>
          <w:top w:val="single" w:sz="8" w:space="0" w:color="49C5B1" w:themeColor="accent1"/>
          <w:left w:val="single" w:sz="8" w:space="0" w:color="49C5B1" w:themeColor="accent1"/>
          <w:bottom w:val="single" w:sz="8" w:space="0" w:color="49C5B1" w:themeColor="accent1"/>
          <w:right w:val="single" w:sz="8" w:space="0" w:color="49C5B1" w:themeColor="accent1"/>
          <w:insideV w:val="single" w:sz="8" w:space="0" w:color="49C5B1" w:themeColor="accent1"/>
        </w:tcBorders>
      </w:tcPr>
    </w:tblStylePr>
  </w:style>
  <w:style w:type="table" w:styleId="LightList-Accent1">
    <w:name w:val="Light List Accent 1"/>
    <w:basedOn w:val="TableNormal"/>
    <w:uiPriority w:val="61"/>
    <w:rsid w:val="00A237CE"/>
    <w:pPr>
      <w:spacing w:after="0" w:line="240" w:lineRule="auto"/>
    </w:pPr>
    <w:tblPr>
      <w:tblStyleRowBandSize w:val="1"/>
      <w:tblStyleColBandSize w:val="1"/>
      <w:tblBorders>
        <w:top w:val="single" w:sz="8" w:space="0" w:color="49C5B1" w:themeColor="accent1"/>
        <w:left w:val="single" w:sz="8" w:space="0" w:color="49C5B1" w:themeColor="accent1"/>
        <w:bottom w:val="single" w:sz="8" w:space="0" w:color="49C5B1" w:themeColor="accent1"/>
        <w:right w:val="single" w:sz="8" w:space="0" w:color="49C5B1" w:themeColor="accent1"/>
      </w:tblBorders>
    </w:tblPr>
    <w:tblStylePr w:type="firstRow">
      <w:pPr>
        <w:spacing w:before="0" w:after="0" w:line="240" w:lineRule="auto"/>
      </w:pPr>
      <w:rPr>
        <w:b/>
        <w:bCs/>
        <w:color w:val="FFFFFF" w:themeColor="background1"/>
      </w:rPr>
      <w:tblPr/>
      <w:tcPr>
        <w:shd w:val="clear" w:color="auto" w:fill="49C5B1" w:themeFill="accent1"/>
      </w:tcPr>
    </w:tblStylePr>
    <w:tblStylePr w:type="lastRow">
      <w:pPr>
        <w:spacing w:before="0" w:after="0" w:line="240" w:lineRule="auto"/>
      </w:pPr>
      <w:rPr>
        <w:b/>
        <w:bCs/>
      </w:rPr>
      <w:tblPr/>
      <w:tcPr>
        <w:tcBorders>
          <w:top w:val="double" w:sz="6" w:space="0" w:color="49C5B1" w:themeColor="accent1"/>
          <w:left w:val="single" w:sz="8" w:space="0" w:color="49C5B1" w:themeColor="accent1"/>
          <w:bottom w:val="single" w:sz="8" w:space="0" w:color="49C5B1" w:themeColor="accent1"/>
          <w:right w:val="single" w:sz="8" w:space="0" w:color="49C5B1" w:themeColor="accent1"/>
        </w:tcBorders>
      </w:tcPr>
    </w:tblStylePr>
    <w:tblStylePr w:type="firstCol">
      <w:rPr>
        <w:b/>
        <w:bCs/>
      </w:rPr>
    </w:tblStylePr>
    <w:tblStylePr w:type="lastCol">
      <w:rPr>
        <w:b/>
        <w:bCs/>
      </w:rPr>
    </w:tblStylePr>
    <w:tblStylePr w:type="band1Vert">
      <w:tblPr/>
      <w:tcPr>
        <w:tcBorders>
          <w:top w:val="single" w:sz="8" w:space="0" w:color="49C5B1" w:themeColor="accent1"/>
          <w:left w:val="single" w:sz="8" w:space="0" w:color="49C5B1" w:themeColor="accent1"/>
          <w:bottom w:val="single" w:sz="8" w:space="0" w:color="49C5B1" w:themeColor="accent1"/>
          <w:right w:val="single" w:sz="8" w:space="0" w:color="49C5B1" w:themeColor="accent1"/>
        </w:tcBorders>
      </w:tcPr>
    </w:tblStylePr>
    <w:tblStylePr w:type="band1Horz">
      <w:tblPr/>
      <w:tcPr>
        <w:tcBorders>
          <w:top w:val="single" w:sz="8" w:space="0" w:color="49C5B1" w:themeColor="accent1"/>
          <w:left w:val="single" w:sz="8" w:space="0" w:color="49C5B1" w:themeColor="accent1"/>
          <w:bottom w:val="single" w:sz="8" w:space="0" w:color="49C5B1" w:themeColor="accent1"/>
          <w:right w:val="single" w:sz="8" w:space="0" w:color="49C5B1" w:themeColor="accent1"/>
        </w:tcBorders>
      </w:tcPr>
    </w:tblStylePr>
  </w:style>
  <w:style w:type="table" w:styleId="MediumShading1-Accent1">
    <w:name w:val="Medium Shading 1 Accent 1"/>
    <w:basedOn w:val="TableNormal"/>
    <w:uiPriority w:val="63"/>
    <w:rsid w:val="00A237CE"/>
    <w:pPr>
      <w:spacing w:after="0" w:line="240" w:lineRule="auto"/>
    </w:pPr>
    <w:tblPr>
      <w:tblStyleRowBandSize w:val="1"/>
      <w:tblStyleColBandSize w:val="1"/>
      <w:tblBorders>
        <w:top w:val="single" w:sz="8" w:space="0" w:color="76D3C4" w:themeColor="accent1" w:themeTint="BF"/>
        <w:left w:val="single" w:sz="8" w:space="0" w:color="76D3C4" w:themeColor="accent1" w:themeTint="BF"/>
        <w:bottom w:val="single" w:sz="8" w:space="0" w:color="76D3C4" w:themeColor="accent1" w:themeTint="BF"/>
        <w:right w:val="single" w:sz="8" w:space="0" w:color="76D3C4" w:themeColor="accent1" w:themeTint="BF"/>
        <w:insideH w:val="single" w:sz="8" w:space="0" w:color="76D3C4" w:themeColor="accent1" w:themeTint="BF"/>
      </w:tblBorders>
    </w:tblPr>
    <w:tblStylePr w:type="firstRow">
      <w:pPr>
        <w:spacing w:before="0" w:after="0" w:line="240" w:lineRule="auto"/>
      </w:pPr>
      <w:rPr>
        <w:b/>
        <w:bCs/>
        <w:color w:val="FFFFFF" w:themeColor="background1"/>
      </w:rPr>
      <w:tblPr/>
      <w:tcPr>
        <w:tcBorders>
          <w:top w:val="single" w:sz="8" w:space="0" w:color="76D3C4" w:themeColor="accent1" w:themeTint="BF"/>
          <w:left w:val="single" w:sz="8" w:space="0" w:color="76D3C4" w:themeColor="accent1" w:themeTint="BF"/>
          <w:bottom w:val="single" w:sz="8" w:space="0" w:color="76D3C4" w:themeColor="accent1" w:themeTint="BF"/>
          <w:right w:val="single" w:sz="8" w:space="0" w:color="76D3C4" w:themeColor="accent1" w:themeTint="BF"/>
          <w:insideH w:val="nil"/>
          <w:insideV w:val="nil"/>
        </w:tcBorders>
        <w:shd w:val="clear" w:color="auto" w:fill="49C5B1" w:themeFill="accent1"/>
      </w:tcPr>
    </w:tblStylePr>
    <w:tblStylePr w:type="lastRow">
      <w:pPr>
        <w:spacing w:before="0" w:after="0" w:line="240" w:lineRule="auto"/>
      </w:pPr>
      <w:rPr>
        <w:b/>
        <w:bCs/>
      </w:rPr>
      <w:tblPr/>
      <w:tcPr>
        <w:tcBorders>
          <w:top w:val="double" w:sz="6" w:space="0" w:color="76D3C4" w:themeColor="accent1" w:themeTint="BF"/>
          <w:left w:val="single" w:sz="8" w:space="0" w:color="76D3C4" w:themeColor="accent1" w:themeTint="BF"/>
          <w:bottom w:val="single" w:sz="8" w:space="0" w:color="76D3C4" w:themeColor="accent1" w:themeTint="BF"/>
          <w:right w:val="single" w:sz="8" w:space="0" w:color="76D3C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DF3" w:themeFill="accent3" w:themeFillTint="33"/>
      </w:tcPr>
    </w:tblStylePr>
    <w:tblStylePr w:type="band1Horz">
      <w:tblPr/>
      <w:tcPr>
        <w:shd w:val="clear" w:color="auto" w:fill="DAEDF3" w:themeFill="accent3" w:themeFillTint="33"/>
      </w:tcPr>
    </w:tblStylePr>
    <w:tblStylePr w:type="band2Horz">
      <w:tblPr/>
      <w:tcPr>
        <w:tcBorders>
          <w:insideH w:val="nil"/>
          <w:insideV w:val="nil"/>
        </w:tcBorders>
      </w:tcPr>
    </w:tblStylePr>
  </w:style>
  <w:style w:type="table" w:customStyle="1" w:styleId="RCStable">
    <w:name w:val="RCS table"/>
    <w:basedOn w:val="TableNormal"/>
    <w:uiPriority w:val="99"/>
    <w:rsid w:val="00323ACF"/>
    <w:pPr>
      <w:spacing w:after="0" w:line="240" w:lineRule="auto"/>
    </w:pPr>
    <w:tblPr>
      <w:tblStyleRowBandSize w:val="1"/>
      <w:tblStyleColBandSize w:val="1"/>
      <w:tblBorders>
        <w:top w:val="single" w:sz="4" w:space="0" w:color="656565" w:themeColor="text2" w:themeTint="BF"/>
        <w:left w:val="single" w:sz="4" w:space="0" w:color="656565" w:themeColor="text2" w:themeTint="BF"/>
        <w:bottom w:val="single" w:sz="4" w:space="0" w:color="656565" w:themeColor="text2" w:themeTint="BF"/>
        <w:right w:val="single" w:sz="4" w:space="0" w:color="656565" w:themeColor="text2" w:themeTint="BF"/>
        <w:insideH w:val="single" w:sz="4" w:space="0" w:color="656565" w:themeColor="text2" w:themeTint="BF"/>
        <w:insideV w:val="single" w:sz="4" w:space="0" w:color="656565"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F2F2F2" w:themeFill="background2" w:themeFillShade="F2"/>
      </w:tcPr>
    </w:tblStylePr>
  </w:style>
  <w:style w:type="paragraph" w:styleId="BalloonText">
    <w:name w:val="Balloon Text"/>
    <w:basedOn w:val="Normal"/>
    <w:link w:val="BalloonTextChar"/>
    <w:uiPriority w:val="99"/>
    <w:semiHidden/>
    <w:unhideWhenUsed/>
    <w:rsid w:val="006120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053"/>
    <w:rPr>
      <w:rFonts w:ascii="Tahoma" w:hAnsi="Tahoma" w:cs="Tahoma"/>
      <w:color w:val="323232" w:themeColor="text2"/>
      <w:sz w:val="16"/>
      <w:szCs w:val="16"/>
    </w:rPr>
  </w:style>
  <w:style w:type="character" w:styleId="Hyperlink">
    <w:name w:val="Hyperlink"/>
    <w:basedOn w:val="DefaultParagraphFont"/>
    <w:uiPriority w:val="99"/>
    <w:unhideWhenUsed/>
    <w:rsid w:val="00832CA8"/>
    <w:rPr>
      <w:color w:val="323232" w:themeColor="hyperlink"/>
      <w:u w:val="single"/>
    </w:rPr>
  </w:style>
  <w:style w:type="paragraph" w:styleId="Revision">
    <w:name w:val="Revision"/>
    <w:hidden/>
    <w:uiPriority w:val="99"/>
    <w:semiHidden/>
    <w:rsid w:val="004F2B8E"/>
    <w:pPr>
      <w:spacing w:after="0" w:line="240" w:lineRule="auto"/>
    </w:pPr>
    <w:rPr>
      <w:color w:val="323232" w:themeColor="text2"/>
    </w:rPr>
  </w:style>
  <w:style w:type="character" w:styleId="CommentReference">
    <w:name w:val="annotation reference"/>
    <w:basedOn w:val="DefaultParagraphFont"/>
    <w:uiPriority w:val="99"/>
    <w:semiHidden/>
    <w:unhideWhenUsed/>
    <w:rsid w:val="004F2B8E"/>
    <w:rPr>
      <w:sz w:val="16"/>
      <w:szCs w:val="16"/>
    </w:rPr>
  </w:style>
  <w:style w:type="paragraph" w:styleId="CommentText">
    <w:name w:val="annotation text"/>
    <w:basedOn w:val="Normal"/>
    <w:link w:val="CommentTextChar"/>
    <w:uiPriority w:val="99"/>
    <w:semiHidden/>
    <w:unhideWhenUsed/>
    <w:rsid w:val="004F2B8E"/>
    <w:pPr>
      <w:spacing w:line="240" w:lineRule="auto"/>
    </w:pPr>
    <w:rPr>
      <w:sz w:val="20"/>
      <w:szCs w:val="20"/>
    </w:rPr>
  </w:style>
  <w:style w:type="character" w:customStyle="1" w:styleId="CommentTextChar">
    <w:name w:val="Comment Text Char"/>
    <w:basedOn w:val="DefaultParagraphFont"/>
    <w:link w:val="CommentText"/>
    <w:uiPriority w:val="99"/>
    <w:semiHidden/>
    <w:rsid w:val="004F2B8E"/>
    <w:rPr>
      <w:color w:val="323232" w:themeColor="text2"/>
      <w:sz w:val="20"/>
      <w:szCs w:val="20"/>
    </w:rPr>
  </w:style>
  <w:style w:type="paragraph" w:styleId="CommentSubject">
    <w:name w:val="annotation subject"/>
    <w:basedOn w:val="CommentText"/>
    <w:next w:val="CommentText"/>
    <w:link w:val="CommentSubjectChar"/>
    <w:uiPriority w:val="99"/>
    <w:semiHidden/>
    <w:unhideWhenUsed/>
    <w:rsid w:val="004F2B8E"/>
    <w:rPr>
      <w:b/>
      <w:bCs/>
    </w:rPr>
  </w:style>
  <w:style w:type="character" w:customStyle="1" w:styleId="CommentSubjectChar">
    <w:name w:val="Comment Subject Char"/>
    <w:basedOn w:val="CommentTextChar"/>
    <w:link w:val="CommentSubject"/>
    <w:uiPriority w:val="99"/>
    <w:semiHidden/>
    <w:rsid w:val="004F2B8E"/>
    <w:rPr>
      <w:b/>
      <w:bCs/>
      <w:color w:val="323232" w:themeColor="text2"/>
      <w:sz w:val="20"/>
      <w:szCs w:val="20"/>
    </w:rPr>
  </w:style>
  <w:style w:type="paragraph" w:styleId="ListBullet">
    <w:name w:val="List Bullet"/>
    <w:basedOn w:val="Normal"/>
    <w:uiPriority w:val="99"/>
    <w:unhideWhenUsed/>
    <w:rsid w:val="008A36DA"/>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rcseng.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ucation@rcseng.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igus\AppData\Local\Microsoft\Windows\Temporary%20Internet%20Files\Content.IE5\1JMZ2C08\Word%20template.dotx" TargetMode="External"/></Relationships>
</file>

<file path=word/theme/theme1.xml><?xml version="1.0" encoding="utf-8"?>
<a:theme xmlns:a="http://schemas.openxmlformats.org/drawingml/2006/main" name="Office Theme">
  <a:themeElements>
    <a:clrScheme name="RCS">
      <a:dk1>
        <a:sysClr val="windowText" lastClr="000000"/>
      </a:dk1>
      <a:lt1>
        <a:sysClr val="window" lastClr="FFFFFF"/>
      </a:lt1>
      <a:dk2>
        <a:srgbClr val="323232"/>
      </a:dk2>
      <a:lt2>
        <a:srgbClr val="FFFFFF"/>
      </a:lt2>
      <a:accent1>
        <a:srgbClr val="49C5B1"/>
      </a:accent1>
      <a:accent2>
        <a:srgbClr val="509E2F"/>
      </a:accent2>
      <a:accent3>
        <a:srgbClr val="48A9C5"/>
      </a:accent3>
      <a:accent4>
        <a:srgbClr val="A09958"/>
      </a:accent4>
      <a:accent5>
        <a:srgbClr val="AC1446"/>
      </a:accent5>
      <a:accent6>
        <a:srgbClr val="A9A9A9"/>
      </a:accent6>
      <a:hlink>
        <a:srgbClr val="323232"/>
      </a:hlink>
      <a:folHlink>
        <a:srgbClr val="32323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528B8-2A37-45F1-9573-AC1ACCE5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Template>
  <TotalTime>0</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SJV</dc:creator>
  <cp:lastModifiedBy>Chris Leonard</cp:lastModifiedBy>
  <cp:revision>2</cp:revision>
  <cp:lastPrinted>2018-07-20T14:40:00Z</cp:lastPrinted>
  <dcterms:created xsi:type="dcterms:W3CDTF">2020-10-30T12:12:00Z</dcterms:created>
  <dcterms:modified xsi:type="dcterms:W3CDTF">2020-10-30T12:12:00Z</dcterms:modified>
</cp:coreProperties>
</file>